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50E8CD82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567726C5" w:rsidR="00EA3B2C" w:rsidRPr="004A540F" w:rsidRDefault="00F07859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ՀԱՅԿԱԶ ՆԱՍԻԲՅԱՆԻՆ</w:t>
      </w:r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02230BC5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r w:rsidR="00C22DAD" w:rsidRPr="00C22DAD">
        <w:rPr>
          <w:rFonts w:ascii="GHEA Grapalat" w:hAnsi="GHEA Grapalat"/>
          <w:color w:val="000000"/>
          <w:sz w:val="24"/>
          <w:szCs w:val="24"/>
          <w:lang w:val="hy-AM"/>
        </w:rPr>
        <w:t>լրատվության և հասարակայնության հետ կապերի վարչության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գլխավոր մասնագետ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</w:t>
      </w:r>
      <w:r w:rsidR="00C22DAD">
        <w:rPr>
          <w:rFonts w:ascii="GHEA Grapalat" w:hAnsi="GHEA Grapalat"/>
          <w:color w:val="000000"/>
          <w:sz w:val="24"/>
          <w:szCs w:val="24"/>
          <w:lang w:val="hy-AM"/>
        </w:rPr>
        <w:t>` 23-33.3</w:t>
      </w:r>
      <w:bookmarkStart w:id="0" w:name="_GoBack"/>
      <w:bookmarkEnd w:id="0"/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>-Մ2-3)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7B5F"/>
    <w:rsid w:val="000E7412"/>
    <w:rsid w:val="00137865"/>
    <w:rsid w:val="0014359A"/>
    <w:rsid w:val="00146898"/>
    <w:rsid w:val="00184596"/>
    <w:rsid w:val="00191E11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B2823"/>
    <w:rsid w:val="00902965"/>
    <w:rsid w:val="009146B6"/>
    <w:rsid w:val="00941075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22DAD"/>
    <w:rsid w:val="00C40A06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57F3A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07859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5B24-42A7-4FB0-BF67-FC0BC69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14</cp:revision>
  <cp:lastPrinted>2023-01-26T07:25:00Z</cp:lastPrinted>
  <dcterms:created xsi:type="dcterms:W3CDTF">2023-01-13T07:38:00Z</dcterms:created>
  <dcterms:modified xsi:type="dcterms:W3CDTF">2024-09-10T06:46:00Z</dcterms:modified>
</cp:coreProperties>
</file>