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A7AFB" w14:textId="1F0C3FA6" w:rsidR="00A3590A" w:rsidRPr="00551212" w:rsidRDefault="00AE6BB2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A3590A" w:rsidRPr="00551212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2BDCA176" w14:textId="77777777" w:rsidR="00A3590A" w:rsidRPr="00551212" w:rsidRDefault="00A3590A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  <w14:ligatures w14:val="standardContextual"/>
        </w:rPr>
      </w:pPr>
      <w:r w:rsidRPr="00551212">
        <w:rPr>
          <w:rFonts w:ascii="GHEA Grapalat" w:hAnsi="GHEA Grapalat"/>
          <w:sz w:val="24"/>
          <w:szCs w:val="24"/>
          <w:lang w:val="hy-AM"/>
        </w:rPr>
        <w:t xml:space="preserve">ՀՀ էկոնոմիկայի նախարարի </w:t>
      </w:r>
    </w:p>
    <w:p w14:paraId="4A2B0123" w14:textId="77777777" w:rsidR="00A3590A" w:rsidRPr="00551212" w:rsidRDefault="00A3590A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/>
          <w:sz w:val="24"/>
          <w:szCs w:val="24"/>
          <w:lang w:val="hy-AM"/>
        </w:rPr>
        <w:t xml:space="preserve">2024 թվականի 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————— </w:t>
      </w:r>
      <w:r w:rsidRPr="00551212">
        <w:rPr>
          <w:rFonts w:ascii="GHEA Grapalat" w:hAnsi="GHEA Grapalat"/>
          <w:sz w:val="24"/>
          <w:szCs w:val="24"/>
          <w:lang w:val="hy-AM"/>
        </w:rPr>
        <w:t>-ի</w:t>
      </w:r>
    </w:p>
    <w:p w14:paraId="0051FC0A" w14:textId="5A65CC81" w:rsidR="0004633E" w:rsidRPr="00AE6BB2" w:rsidRDefault="00A3590A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/>
          <w:sz w:val="24"/>
          <w:szCs w:val="24"/>
          <w:lang w:val="hy-AM"/>
        </w:rPr>
        <w:t xml:space="preserve">N 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——</w:t>
      </w:r>
      <w:r w:rsidRPr="00551212">
        <w:rPr>
          <w:rFonts w:ascii="GHEA Grapalat" w:hAnsi="GHEA Grapalat"/>
          <w:sz w:val="24"/>
          <w:szCs w:val="24"/>
          <w:lang w:val="hy-AM"/>
        </w:rPr>
        <w:t xml:space="preserve"> հրաման</w:t>
      </w:r>
    </w:p>
    <w:p w14:paraId="1512AC16" w14:textId="77777777" w:rsidR="0004633E" w:rsidRPr="00AE6BB2" w:rsidRDefault="0004633E" w:rsidP="0004633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C79A3C4" w14:textId="01230DE1" w:rsidR="00A3590A" w:rsidRPr="00551212" w:rsidRDefault="00AE6BB2" w:rsidP="00A3590A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51212">
        <w:rPr>
          <w:rFonts w:ascii="GHEA Grapalat" w:hAnsi="GHEA Grapalat"/>
          <w:b/>
          <w:bCs/>
          <w:sz w:val="24"/>
          <w:szCs w:val="24"/>
          <w:lang w:val="hy-AM"/>
        </w:rPr>
        <w:t xml:space="preserve">ՊԱՅՄԱՆԱԳԻՐ </w:t>
      </w:r>
      <w:r w:rsidR="00A3590A" w:rsidRPr="00551212">
        <w:rPr>
          <w:rFonts w:ascii="GHEA Grapalat" w:hAnsi="GHEA Grapalat"/>
          <w:b/>
          <w:bCs/>
          <w:sz w:val="24"/>
          <w:szCs w:val="24"/>
          <w:lang w:val="hy-AM"/>
        </w:rPr>
        <w:t>N</w:t>
      </w:r>
    </w:p>
    <w:p w14:paraId="35093847" w14:textId="6F4DB2CD" w:rsidR="00A3590A" w:rsidRPr="00AE6BB2" w:rsidRDefault="00A3590A" w:rsidP="00C2358D">
      <w:pPr>
        <w:spacing w:line="360" w:lineRule="auto"/>
        <w:ind w:firstLine="706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AE6BB2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ՀԱՆՐԱՊԵՏՈՒԹՅՈՒՆՈՒՄ </w:t>
      </w:r>
      <w:r w:rsidR="00AE6BB2" w:rsidRPr="00AE6BB2">
        <w:rPr>
          <w:rFonts w:ascii="GHEA Grapalat" w:hAnsi="GHEA Grapalat"/>
          <w:color w:val="000000"/>
          <w:sz w:val="24"/>
          <w:szCs w:val="24"/>
          <w:lang w:val="hy-AM"/>
        </w:rPr>
        <w:t>ԴԵՂԵՐԻ ԳՐԱՆՑՈՒՄՆԵՐԻ ԵՎ ՎԵՐԱԳՐԱՆՑՈՒՄՆԵՐԻ ՓՈՐՁԱՔՆՆՈՒԹՅՈՒՆՆԵՐԻ ՎՃԱՐՆԵՐԻ (ՏՈՒՐՔԵՐԻ) ԵՎ ԾԱԽՍԵՐԻ ՓՈԽՀԱՏՈՒՑՄԱՆ ՏՐԱՄԱԴՐՄԱՆ</w:t>
      </w:r>
      <w:r w:rsidR="00AE6BB2" w:rsidRPr="00AE6BB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4363EB10" w14:textId="77777777" w:rsidR="00810D5C" w:rsidRPr="00AE6BB2" w:rsidRDefault="00810D5C" w:rsidP="0004633E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3A1309E" w14:textId="17B7F68F" w:rsidR="009D1976" w:rsidRPr="00551212" w:rsidRDefault="009D1976" w:rsidP="00A21841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ք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C32402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Երևան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  <w:t>«</w:t>
      </w:r>
      <w:r w:rsidR="002D167D" w:rsidRPr="00551212">
        <w:rPr>
          <w:rFonts w:ascii="GHEA Grapalat" w:hAnsi="GHEA Grapalat"/>
          <w:color w:val="000000"/>
          <w:sz w:val="24"/>
          <w:szCs w:val="24"/>
          <w:lang w:val="hy-AM"/>
        </w:rPr>
        <w:t>——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="006B6CD1" w:rsidRPr="00551212">
        <w:rPr>
          <w:rFonts w:ascii="GHEA Grapalat" w:hAnsi="GHEA Grapalat"/>
          <w:color w:val="000000"/>
          <w:sz w:val="24"/>
          <w:szCs w:val="24"/>
          <w:lang w:val="hy-AM"/>
        </w:rPr>
        <w:t>—————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202</w:t>
      </w:r>
      <w:r w:rsidR="002D167D" w:rsidRPr="00551212">
        <w:rPr>
          <w:rFonts w:ascii="GHEA Grapalat" w:hAnsi="GHEA Grapalat"/>
          <w:color w:val="000000"/>
          <w:sz w:val="24"/>
          <w:szCs w:val="24"/>
          <w:lang w:val="hy-AM"/>
        </w:rPr>
        <w:t>—</w:t>
      </w: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թ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49D2DCDD" w14:textId="77777777" w:rsidR="009D1976" w:rsidRPr="00AE6BB2" w:rsidRDefault="009D1976" w:rsidP="0004633E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96FDE5B" w14:textId="02453B14" w:rsidR="009D1976" w:rsidRPr="00551212" w:rsidRDefault="0065255C" w:rsidP="00D0001D">
      <w:pPr>
        <w:spacing w:after="0" w:line="360" w:lineRule="auto"/>
        <w:ind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Էկոնոմիկայի նախարարությունը,</w:t>
      </w:r>
      <w:r w:rsidR="003904BD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(այսուհետ՝ Նախարարություն)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ի դեմս </w:t>
      </w:r>
      <w:r w:rsidR="00B201F7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ախարարության գլխավոր քարտուղար </w:t>
      </w:r>
      <w:r w:rsidR="006554CA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__________________</w:t>
      </w:r>
      <w:r w:rsidR="00B201F7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-</w:t>
      </w:r>
      <w:r w:rsidR="00870DDF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ով գործում է </w:t>
      </w:r>
      <w:r w:rsidR="00B201F7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ախարարության կանոնադրության հիման վրա, մի կողմից, և</w:t>
      </w:r>
      <w:r w:rsidR="00F43354" w:rsidRPr="00551212">
        <w:rPr>
          <w:rFonts w:ascii="GHEA Grapalat" w:hAnsi="GHEA Grapalat"/>
          <w:color w:val="191919"/>
          <w:sz w:val="24"/>
          <w:szCs w:val="24"/>
          <w:lang w:val="hy-AM"/>
        </w:rPr>
        <w:t>————————— ով գործում է ընկերության կանոնադրության հիման վրա/պետական գրանցման հիման վրա/, (անձնագիր/ նք. AA 0000000, տրված 00.00.0000թ. 000-ի կողմից) (այսուհետ՝ Շահառու) մյուս կողմից</w:t>
      </w:r>
      <w:r w:rsidR="00F43354" w:rsidRPr="00551212">
        <w:rPr>
          <w:rFonts w:ascii="GHEA Grapalat" w:hAnsi="GHEA Grapalat" w:cs="Andalus"/>
          <w:sz w:val="24"/>
          <w:szCs w:val="24"/>
          <w:lang w:val="hy-AM"/>
        </w:rPr>
        <w:t xml:space="preserve"> </w:t>
      </w:r>
      <w:r w:rsidR="001F3E3A" w:rsidRPr="00551212">
        <w:rPr>
          <w:rFonts w:ascii="GHEA Grapalat" w:hAnsi="GHEA Grapalat" w:cs="Andalus"/>
          <w:sz w:val="24"/>
          <w:szCs w:val="24"/>
          <w:lang w:val="hy-AM"/>
        </w:rPr>
        <w:t xml:space="preserve">(այսուհետ երկուսը միասին Կողմեր), </w:t>
      </w:r>
      <w:r w:rsidR="00560335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հիմք ընդունելով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Հայաստանի Հանրապետության կառավարության 202</w:t>
      </w:r>
      <w:r w:rsidR="009E7D4A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4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5F6210" w:rsidRPr="00AE6BB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թվականի </w:t>
      </w:r>
      <w:r w:rsidR="00AE6BB2" w:rsidRPr="00AE6BB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հուլիսի 4-</w:t>
      </w:r>
      <w:r w:rsidR="005F6210" w:rsidRPr="00AE6BB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ի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AE6BB2" w:rsidRPr="00AE6BB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«</w:t>
      </w:r>
      <w:r w:rsidR="00AE6BB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Դ</w:t>
      </w:r>
      <w:r w:rsidR="00AE6BB2" w:rsidRPr="00AE6BB2">
        <w:rPr>
          <w:rFonts w:ascii="GHEA Grapalat" w:hAnsi="GHEA Grapalat"/>
          <w:sz w:val="24"/>
          <w:szCs w:val="24"/>
          <w:lang w:val="hy-AM"/>
        </w:rPr>
        <w:t xml:space="preserve">եղերի գրանցումների </w:t>
      </w:r>
      <w:r w:rsidR="00AE6BB2">
        <w:rPr>
          <w:rFonts w:ascii="GHEA Grapalat" w:hAnsi="GHEA Grapalat"/>
          <w:sz w:val="24"/>
          <w:szCs w:val="24"/>
          <w:lang w:val="hy-AM"/>
        </w:rPr>
        <w:t>և</w:t>
      </w:r>
      <w:r w:rsidR="00AE6BB2" w:rsidRPr="00AE6BB2">
        <w:rPr>
          <w:rFonts w:ascii="GHEA Grapalat" w:hAnsi="GHEA Grapalat"/>
          <w:sz w:val="24"/>
          <w:szCs w:val="24"/>
          <w:lang w:val="hy-AM"/>
        </w:rPr>
        <w:t xml:space="preserve"> վերագրանցումների փորձաքննությունների վճարների (տուրքերի) </w:t>
      </w:r>
      <w:r w:rsidR="00AE6BB2">
        <w:rPr>
          <w:rFonts w:ascii="GHEA Grapalat" w:hAnsi="GHEA Grapalat"/>
          <w:sz w:val="24"/>
          <w:szCs w:val="24"/>
          <w:lang w:val="hy-AM"/>
        </w:rPr>
        <w:t>և</w:t>
      </w:r>
      <w:r w:rsidR="00AE6BB2" w:rsidRPr="00AE6BB2">
        <w:rPr>
          <w:rFonts w:ascii="GHEA Grapalat" w:hAnsi="GHEA Grapalat"/>
          <w:sz w:val="24"/>
          <w:szCs w:val="24"/>
          <w:lang w:val="hy-AM"/>
        </w:rPr>
        <w:t xml:space="preserve"> ծախսերի փոխհատուցման ծրագիրը հաստատելու մասին</w:t>
      </w:r>
      <w:r w:rsidR="00AE6BB2" w:rsidRPr="00AE6BB2">
        <w:rPr>
          <w:rStyle w:val="Strong"/>
          <w:rFonts w:ascii="GHEA Grapalat" w:hAnsi="GHEA Grapalat"/>
          <w:sz w:val="24"/>
          <w:szCs w:val="24"/>
          <w:lang w:val="hy-AM"/>
        </w:rPr>
        <w:t>»</w:t>
      </w:r>
      <w:r w:rsidR="00AE6BB2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N</w:t>
      </w:r>
      <w:r w:rsidR="00D0001D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AE6BB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1034-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Ն</w:t>
      </w:r>
      <w:r w:rsidR="005F6210" w:rsidRPr="0055121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որոշ</w:t>
      </w:r>
      <w:r w:rsidR="00913554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ու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մ</w:t>
      </w:r>
      <w:r w:rsidR="00913554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ը</w:t>
      </w:r>
      <w:r w:rsidR="00C47311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(այսուհետ՝ </w:t>
      </w:r>
      <w:r w:rsidR="00A21841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Ո</w:t>
      </w:r>
      <w:r w:rsidR="00C47311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րոշում</w:t>
      </w:r>
      <w:r w:rsidR="00C47311" w:rsidRPr="00551212">
        <w:rPr>
          <w:rStyle w:val="Strong"/>
          <w:rFonts w:ascii="GHEA Grapalat" w:hAnsi="GHEA Grapalat"/>
          <w:sz w:val="24"/>
          <w:szCs w:val="24"/>
          <w:lang w:val="hy-AM"/>
        </w:rPr>
        <w:t>)</w:t>
      </w:r>
      <w:r w:rsidR="00D0001D" w:rsidRPr="0055121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>և Հայաստանի Հանրապետության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 xml:space="preserve"> կառավարության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 xml:space="preserve"> 20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>2</w:t>
      </w:r>
      <w:r w:rsidR="000A0362" w:rsidRPr="00551212">
        <w:rPr>
          <w:rFonts w:ascii="GHEA Grapalat" w:hAnsi="GHEA Grapalat"/>
          <w:sz w:val="24"/>
          <w:szCs w:val="24"/>
          <w:lang w:val="hy-AM"/>
        </w:rPr>
        <w:t>__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A0362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____</w:t>
      </w:r>
      <w:r w:rsidR="0004633E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</w:t>
      </w:r>
      <w:r w:rsidR="000A0362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___-</w:t>
      </w:r>
      <w:r w:rsidR="0083437C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>ի</w:t>
      </w:r>
      <w:r w:rsidR="0083437C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0A0362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____-</w:t>
      </w:r>
      <w:r w:rsidR="0083437C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>ի «Հայաստանի Հանրապետության 202</w:t>
      </w:r>
      <w:r w:rsidR="000A0362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>__</w:t>
      </w:r>
      <w:r w:rsidR="0083437C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>թվականի</w:t>
      </w:r>
      <w:r w:rsidR="0083437C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>պ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>ետական բյուջեի կատարումն ապահովող միջոցառումների մասին» N.</w:t>
      </w:r>
      <w:r w:rsidR="00F43354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0A0362" w:rsidRPr="00551212">
        <w:rPr>
          <w:rFonts w:ascii="GHEA Grapalat" w:hAnsi="GHEA Grapalat"/>
          <w:sz w:val="24"/>
          <w:szCs w:val="24"/>
          <w:lang w:val="hy-AM"/>
        </w:rPr>
        <w:t>_____</w:t>
      </w:r>
      <w:r w:rsidR="0004633E" w:rsidRPr="00551212">
        <w:rPr>
          <w:rFonts w:ascii="GHEA Grapalat" w:hAnsi="GHEA Grapalat"/>
          <w:sz w:val="24"/>
          <w:szCs w:val="24"/>
          <w:lang w:val="hy-AM"/>
        </w:rPr>
        <w:t>-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 xml:space="preserve">Ն որոշումը, </w:t>
      </w:r>
      <w:r w:rsidR="009D1976" w:rsidRPr="00551212">
        <w:rPr>
          <w:rFonts w:ascii="GHEA Grapalat" w:hAnsi="GHEA Grapalat"/>
          <w:sz w:val="24"/>
          <w:szCs w:val="24"/>
          <w:lang w:val="hy-AM"/>
        </w:rPr>
        <w:t>կնքեցին սույն պայմանագիրը</w:t>
      </w:r>
      <w:r w:rsidR="00F43354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85F" w:rsidRPr="00551212">
        <w:rPr>
          <w:rFonts w:ascii="GHEA Grapalat" w:hAnsi="GHEA Grapalat"/>
          <w:sz w:val="24"/>
          <w:szCs w:val="24"/>
          <w:lang w:val="hy-AM"/>
        </w:rPr>
        <w:t>(այսուհետ՝ Պայմանագիր)</w:t>
      </w:r>
      <w:r w:rsidR="009D1976" w:rsidRPr="00551212">
        <w:rPr>
          <w:rFonts w:ascii="GHEA Grapalat" w:hAnsi="GHEA Grapalat"/>
          <w:sz w:val="24"/>
          <w:szCs w:val="24"/>
          <w:lang w:val="hy-AM"/>
        </w:rPr>
        <w:t xml:space="preserve"> հետևյալի մասին</w:t>
      </w:r>
      <w:r w:rsidR="00DD4535" w:rsidRPr="00551212">
        <w:rPr>
          <w:rFonts w:ascii="GHEA Grapalat" w:hAnsi="GHEA Grapalat"/>
          <w:sz w:val="24"/>
          <w:szCs w:val="24"/>
          <w:lang w:val="hy-AM"/>
        </w:rPr>
        <w:t>։</w:t>
      </w:r>
    </w:p>
    <w:p w14:paraId="4015EC11" w14:textId="77777777" w:rsidR="0076352A" w:rsidRPr="00551212" w:rsidRDefault="0076352A" w:rsidP="00DD45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</w:p>
    <w:p w14:paraId="41F765DD" w14:textId="6EA4F11A" w:rsidR="001F7EF1" w:rsidRPr="00551212" w:rsidRDefault="003A0E11" w:rsidP="00A51A5F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ՊԱՅՄԱՆԱԳՐԻ ԱՌԱՐԿԱՆ</w:t>
      </w:r>
    </w:p>
    <w:p w14:paraId="11740D4C" w14:textId="77777777" w:rsidR="00067B6A" w:rsidRPr="00067B6A" w:rsidRDefault="00F47590" w:rsidP="00ED06EA">
      <w:pPr>
        <w:pStyle w:val="ListParagraph"/>
        <w:numPr>
          <w:ilvl w:val="1"/>
          <w:numId w:val="42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bookmarkStart w:id="0" w:name="_Hlk162341445"/>
      <w:r w:rsidRPr="00067B6A">
        <w:rPr>
          <w:rFonts w:ascii="GHEA Grapalat" w:hAnsi="GHEA Grapalat"/>
          <w:sz w:val="24"/>
          <w:szCs w:val="24"/>
          <w:lang w:val="hy-AM"/>
        </w:rPr>
        <w:lastRenderedPageBreak/>
        <w:t xml:space="preserve">Շահառուն պարտավորվում է կատարել 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>դեղերի շրջանառության պետական կարգավորման ոլորտում Եվրասիական տնտեսական միությ</w:t>
      </w:r>
      <w:r w:rsidR="003F0991" w:rsidRPr="00067B6A">
        <w:rPr>
          <w:rFonts w:ascii="GHEA Grapalat" w:hAnsi="GHEA Grapalat"/>
          <w:sz w:val="24"/>
          <w:szCs w:val="24"/>
          <w:lang w:val="hy-AM"/>
        </w:rPr>
        <w:t>ա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>ն գրանցումների և վերագրանցումների փորձաքննություններ</w:t>
      </w:r>
      <w:r w:rsidR="00205462" w:rsidRPr="00067B6A">
        <w:rPr>
          <w:rFonts w:ascii="GHEA Grapalat" w:hAnsi="GHEA Grapalat"/>
          <w:sz w:val="24"/>
          <w:szCs w:val="24"/>
          <w:lang w:val="hy-AM"/>
        </w:rPr>
        <w:t xml:space="preserve"> ——————————— 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 xml:space="preserve"> կամ միայն Հայաստանում կիրառման ենթակա դեղերի գրանցումների և վերագրանցումների փորձաքննություններ </w:t>
      </w:r>
      <w:r w:rsidR="00205462" w:rsidRPr="00067B6A">
        <w:rPr>
          <w:rFonts w:ascii="GHEA Grapalat" w:hAnsi="GHEA Grapalat"/>
          <w:sz w:val="24"/>
          <w:szCs w:val="24"/>
          <w:lang w:val="hy-AM"/>
        </w:rPr>
        <w:t xml:space="preserve">——————————— 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 xml:space="preserve">կամ </w:t>
      </w:r>
      <w:r w:rsidR="00205462" w:rsidRPr="00067B6A">
        <w:rPr>
          <w:rFonts w:ascii="GHEA Grapalat" w:hAnsi="GHEA Grapalat"/>
          <w:sz w:val="24"/>
          <w:szCs w:val="24"/>
          <w:lang w:val="hy-AM"/>
        </w:rPr>
        <w:t>ռ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 xml:space="preserve">ազմավարական նշանակություն ունեցող դեղերի գրանցումների և </w:t>
      </w:r>
      <w:r w:rsidR="003F0991" w:rsidRPr="00067B6A">
        <w:rPr>
          <w:rFonts w:ascii="GHEA Grapalat" w:hAnsi="GHEA Grapalat"/>
          <w:color w:val="191919"/>
          <w:sz w:val="24"/>
          <w:szCs w:val="24"/>
          <w:lang w:val="hy-AM"/>
        </w:rPr>
        <w:t>վերագրանցումների փորձաքննություններ</w:t>
      </w:r>
      <w:r w:rsidR="003F0991" w:rsidRPr="00067B6A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462" w:rsidRPr="00067B6A">
        <w:rPr>
          <w:rFonts w:ascii="GHEA Grapalat" w:hAnsi="GHEA Grapalat"/>
          <w:sz w:val="24"/>
          <w:szCs w:val="24"/>
          <w:lang w:val="hy-AM"/>
        </w:rPr>
        <w:t>——————————— կամ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462" w:rsidRPr="00067B6A">
        <w:rPr>
          <w:rFonts w:ascii="GHEA Grapalat" w:hAnsi="GHEA Grapalat"/>
          <w:sz w:val="24"/>
          <w:szCs w:val="24"/>
          <w:lang w:val="hy-AM"/>
        </w:rPr>
        <w:t>ա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>րտերկրում հայկական արտադրության դեղերի գրանցումներ</w:t>
      </w:r>
      <w:r w:rsidR="00205462" w:rsidRPr="00067B6A">
        <w:rPr>
          <w:rFonts w:ascii="GHEA Grapalat" w:hAnsi="GHEA Grapalat"/>
          <w:sz w:val="24"/>
          <w:szCs w:val="24"/>
          <w:lang w:val="hy-AM"/>
        </w:rPr>
        <w:t>ի</w:t>
      </w:r>
      <w:r w:rsidR="00AE6BB2" w:rsidRPr="00067B6A">
        <w:rPr>
          <w:rFonts w:ascii="GHEA Grapalat" w:hAnsi="GHEA Grapalat"/>
          <w:sz w:val="24"/>
          <w:szCs w:val="24"/>
          <w:lang w:val="hy-AM"/>
        </w:rPr>
        <w:t xml:space="preserve"> փորձաքննություններ</w:t>
      </w:r>
      <w:r w:rsidR="00AE6BB2" w:rsidRPr="00067B6A">
        <w:rPr>
          <w:lang w:val="hy-AM"/>
        </w:rPr>
        <w:t xml:space="preserve"> </w:t>
      </w:r>
      <w:r w:rsidRPr="00067B6A">
        <w:rPr>
          <w:rFonts w:ascii="GHEA Grapalat" w:hAnsi="GHEA Grapalat"/>
          <w:sz w:val="24"/>
          <w:szCs w:val="24"/>
          <w:lang w:val="hy-AM"/>
        </w:rPr>
        <w:t xml:space="preserve">իսկ Նախարարությունը պարտավորվում է </w:t>
      </w:r>
    </w:p>
    <w:p w14:paraId="0251F8EC" w14:textId="467B4501" w:rsidR="00067B6A" w:rsidRDefault="004066E9" w:rsidP="004066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067B6A">
        <w:rPr>
          <w:rFonts w:ascii="GHEA Grapalat" w:hAnsi="GHEA Grapalat"/>
          <w:color w:val="000000"/>
          <w:lang w:val="hy-AM"/>
        </w:rPr>
        <w:t>1)</w:t>
      </w:r>
      <w:r w:rsidR="003F0991" w:rsidRPr="00067B6A">
        <w:rPr>
          <w:rFonts w:ascii="GHEA Grapalat" w:hAnsi="GHEA Grapalat"/>
          <w:color w:val="000000"/>
          <w:lang w:val="hy-AM"/>
        </w:rPr>
        <w:t xml:space="preserve"> </w:t>
      </w:r>
      <w:r w:rsidR="00067B6A" w:rsidRPr="00067B6A">
        <w:rPr>
          <w:rFonts w:ascii="GHEA Grapalat" w:hAnsi="GHEA Grapalat"/>
          <w:color w:val="000000"/>
          <w:lang w:val="hy-AM"/>
        </w:rPr>
        <w:t>Դեղերի շրջանառության պետական կարգավորման ոլորտում Եվրասիական տնտեսական միության գրանցումների և վերագրանցումների փորձաքննությունների վճարների (տուրքերի) փոխհատուցումը տրամադր</w:t>
      </w:r>
      <w:r w:rsidR="00067B6A">
        <w:rPr>
          <w:rFonts w:ascii="GHEA Grapalat" w:hAnsi="GHEA Grapalat"/>
          <w:color w:val="000000"/>
          <w:lang w:val="hy-AM"/>
        </w:rPr>
        <w:t>ել</w:t>
      </w:r>
      <w:r w:rsidR="00067B6A" w:rsidRPr="00067B6A">
        <w:rPr>
          <w:rFonts w:ascii="GHEA Grapalat" w:hAnsi="GHEA Grapalat"/>
          <w:color w:val="000000"/>
          <w:lang w:val="hy-AM"/>
        </w:rPr>
        <w:t xml:space="preserve"> պետական ֆինանսավորմամբ</w:t>
      </w:r>
      <w:r w:rsidR="00067B6A">
        <w:rPr>
          <w:rFonts w:ascii="GHEA Grapalat" w:hAnsi="GHEA Grapalat"/>
          <w:color w:val="000000"/>
          <w:lang w:val="hy-AM"/>
        </w:rPr>
        <w:t>՝</w:t>
      </w:r>
      <w:r w:rsidR="00067B6A" w:rsidRPr="00067B6A">
        <w:rPr>
          <w:rFonts w:ascii="GHEA Grapalat" w:hAnsi="GHEA Grapalat"/>
          <w:color w:val="000000"/>
          <w:lang w:val="hy-AM"/>
        </w:rPr>
        <w:t xml:space="preserve"> յուրաքանչյուր դեղի համար 50 %-ի չափով</w:t>
      </w:r>
      <w:r w:rsidR="008E6AC5" w:rsidRPr="008E6AC5">
        <w:rPr>
          <w:rFonts w:ascii="GHEA Grapalat" w:hAnsi="GHEA Grapalat"/>
          <w:color w:val="000000"/>
          <w:lang w:val="hy-AM"/>
        </w:rPr>
        <w:t xml:space="preserve">` _____ </w:t>
      </w:r>
      <w:r w:rsidR="008E6AC5">
        <w:rPr>
          <w:rFonts w:ascii="GHEA Grapalat" w:hAnsi="GHEA Grapalat"/>
          <w:color w:val="000000"/>
          <w:lang w:val="hy-AM"/>
        </w:rPr>
        <w:t>ՀՀ դրամ,</w:t>
      </w:r>
      <w:r w:rsidR="00067B6A" w:rsidRPr="00067B6A">
        <w:rPr>
          <w:rFonts w:ascii="GHEA Grapalat" w:hAnsi="GHEA Grapalat"/>
          <w:color w:val="000000"/>
          <w:lang w:val="hy-AM"/>
        </w:rPr>
        <w:t xml:space="preserve"> բայց ոչ ավելի, քան 1.05 մլն դրամը</w:t>
      </w:r>
    </w:p>
    <w:p w14:paraId="4F9C83DD" w14:textId="14830830" w:rsidR="00067B6A" w:rsidRPr="00067B6A" w:rsidRDefault="004066E9" w:rsidP="004066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551212">
        <w:rPr>
          <w:rFonts w:ascii="GHEA Grapalat" w:hAnsi="GHEA Grapalat"/>
          <w:color w:val="000000"/>
          <w:lang w:val="hy-AM"/>
        </w:rPr>
        <w:t>2</w:t>
      </w:r>
      <w:r w:rsidR="00067B6A" w:rsidRPr="00067B6A">
        <w:rPr>
          <w:rFonts w:ascii="GHEA Grapalat" w:hAnsi="GHEA Grapalat"/>
          <w:color w:val="000000"/>
          <w:lang w:val="hy-AM"/>
        </w:rPr>
        <w:t>)</w:t>
      </w:r>
      <w:r w:rsidR="00067B6A">
        <w:rPr>
          <w:rFonts w:ascii="GHEA Grapalat" w:hAnsi="GHEA Grapalat"/>
          <w:color w:val="000000"/>
          <w:lang w:val="hy-AM"/>
        </w:rPr>
        <w:t xml:space="preserve"> </w:t>
      </w:r>
      <w:r w:rsidR="00067B6A" w:rsidRPr="00067B6A">
        <w:rPr>
          <w:rFonts w:ascii="GHEA Grapalat" w:hAnsi="GHEA Grapalat"/>
          <w:color w:val="000000"/>
          <w:lang w:val="hy-AM"/>
        </w:rPr>
        <w:t xml:space="preserve">Միայն Հայաստանում կիրառման ենթակա դեղերի գրանցումների և վերագրանցումների փորձաքննությունների վճարների (տուրքերի) պետական ֆինանսավորմամբ փոխհատուցումն իրականացնել յուրաքանչյուր դեղի համար 50 %-ի </w:t>
      </w:r>
      <w:r w:rsidR="008E6AC5" w:rsidRPr="00067B6A">
        <w:rPr>
          <w:rFonts w:ascii="GHEA Grapalat" w:hAnsi="GHEA Grapalat"/>
          <w:color w:val="000000"/>
          <w:lang w:val="hy-AM"/>
        </w:rPr>
        <w:t>չափով</w:t>
      </w:r>
      <w:r w:rsidR="008E6AC5" w:rsidRPr="008E6AC5">
        <w:rPr>
          <w:rFonts w:ascii="GHEA Grapalat" w:hAnsi="GHEA Grapalat"/>
          <w:color w:val="000000"/>
          <w:lang w:val="hy-AM"/>
        </w:rPr>
        <w:t xml:space="preserve">` _____ </w:t>
      </w:r>
      <w:r w:rsidR="008E6AC5">
        <w:rPr>
          <w:rFonts w:ascii="GHEA Grapalat" w:hAnsi="GHEA Grapalat"/>
          <w:color w:val="000000"/>
          <w:lang w:val="hy-AM"/>
        </w:rPr>
        <w:t>ՀՀ դրամ</w:t>
      </w:r>
      <w:r w:rsidR="00067B6A" w:rsidRPr="00067B6A">
        <w:rPr>
          <w:rFonts w:ascii="GHEA Grapalat" w:hAnsi="GHEA Grapalat"/>
          <w:color w:val="000000"/>
          <w:lang w:val="hy-AM"/>
        </w:rPr>
        <w:t>, բայց ոչ ավելի, քան 550 հազար դրամը։</w:t>
      </w:r>
      <w:r w:rsidR="00067B6A">
        <w:rPr>
          <w:rFonts w:ascii="GHEA Grapalat" w:hAnsi="GHEA Grapalat"/>
          <w:color w:val="000000"/>
          <w:lang w:val="hy-AM"/>
        </w:rPr>
        <w:t xml:space="preserve"> </w:t>
      </w:r>
    </w:p>
    <w:p w14:paraId="75CA877D" w14:textId="77289E15" w:rsidR="004066E9" w:rsidRPr="00067B6A" w:rsidRDefault="004066E9" w:rsidP="004066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51212">
        <w:rPr>
          <w:rFonts w:ascii="GHEA Grapalat" w:hAnsi="GHEA Grapalat"/>
          <w:color w:val="000000"/>
          <w:lang w:val="hy-AM"/>
        </w:rPr>
        <w:t xml:space="preserve">) </w:t>
      </w:r>
      <w:r w:rsidR="00067B6A" w:rsidRPr="00067B6A">
        <w:rPr>
          <w:rFonts w:ascii="GHEA Grapalat" w:hAnsi="GHEA Grapalat"/>
          <w:color w:val="000000"/>
          <w:lang w:val="hy-AM"/>
        </w:rPr>
        <w:t xml:space="preserve">Ռազմավարական նշանակություն ունեցող դեղերի գրանցումների և վերագրանցումների փորձաքննության վճարների (տուրքերի) 50 %-ի չափով փոխհատուցումը ներառված է </w:t>
      </w:r>
      <w:r w:rsidR="00067B6A">
        <w:rPr>
          <w:rFonts w:ascii="GHEA Grapalat" w:hAnsi="GHEA Grapalat"/>
          <w:color w:val="000000"/>
          <w:lang w:val="hy-AM"/>
        </w:rPr>
        <w:t xml:space="preserve">Որոշման Հավելված 1-ի </w:t>
      </w:r>
      <w:r w:rsidR="00067B6A" w:rsidRPr="00067B6A">
        <w:rPr>
          <w:rFonts w:ascii="GHEA Grapalat" w:hAnsi="GHEA Grapalat"/>
          <w:color w:val="000000"/>
          <w:lang w:val="hy-AM"/>
        </w:rPr>
        <w:t xml:space="preserve">4-րդ և 5-րդ կետերում նշված ֆինանսավորման գումարի մեջ, քանի որ </w:t>
      </w:r>
      <w:r w:rsidR="00067B6A">
        <w:rPr>
          <w:rFonts w:ascii="GHEA Grapalat" w:hAnsi="GHEA Grapalat"/>
          <w:color w:val="000000"/>
          <w:lang w:val="hy-AM"/>
        </w:rPr>
        <w:t>Որոշման Հավելված 1-ի</w:t>
      </w:r>
      <w:r w:rsidR="00067B6A" w:rsidRPr="004066E9">
        <w:rPr>
          <w:rFonts w:ascii="GHEA Grapalat" w:hAnsi="GHEA Grapalat"/>
          <w:color w:val="000000"/>
          <w:lang w:val="hy-AM"/>
        </w:rPr>
        <w:t xml:space="preserve"> </w:t>
      </w:r>
      <w:r w:rsidR="00067B6A">
        <w:rPr>
          <w:rFonts w:ascii="GHEA Grapalat" w:hAnsi="GHEA Grapalat"/>
          <w:color w:val="000000"/>
          <w:lang w:val="hy-AM"/>
        </w:rPr>
        <w:t>4</w:t>
      </w:r>
      <w:r w:rsidR="00067B6A" w:rsidRPr="004066E9">
        <w:rPr>
          <w:rFonts w:ascii="GHEA Grapalat" w:hAnsi="GHEA Grapalat"/>
          <w:color w:val="000000"/>
          <w:lang w:val="hy-AM"/>
        </w:rPr>
        <w:t>-</w:t>
      </w:r>
      <w:r w:rsidR="00067B6A">
        <w:rPr>
          <w:rFonts w:ascii="GHEA Grapalat" w:hAnsi="GHEA Grapalat"/>
          <w:color w:val="000000"/>
          <w:lang w:val="hy-AM"/>
        </w:rPr>
        <w:t>րդ</w:t>
      </w:r>
      <w:r w:rsidR="00067B6A" w:rsidRPr="004066E9">
        <w:rPr>
          <w:rFonts w:ascii="GHEA Grapalat" w:hAnsi="GHEA Grapalat"/>
          <w:color w:val="000000"/>
          <w:lang w:val="hy-AM"/>
        </w:rPr>
        <w:t xml:space="preserve"> և </w:t>
      </w:r>
      <w:r w:rsidR="00067B6A">
        <w:rPr>
          <w:rFonts w:ascii="GHEA Grapalat" w:hAnsi="GHEA Grapalat"/>
          <w:color w:val="000000"/>
          <w:lang w:val="hy-AM"/>
        </w:rPr>
        <w:t>5</w:t>
      </w:r>
      <w:r w:rsidR="00067B6A" w:rsidRPr="004066E9">
        <w:rPr>
          <w:rFonts w:ascii="GHEA Grapalat" w:hAnsi="GHEA Grapalat"/>
          <w:color w:val="000000"/>
          <w:lang w:val="hy-AM"/>
        </w:rPr>
        <w:t xml:space="preserve">-րդ կետերում </w:t>
      </w:r>
      <w:r w:rsidR="00067B6A" w:rsidRPr="00067B6A">
        <w:rPr>
          <w:rFonts w:ascii="GHEA Grapalat" w:hAnsi="GHEA Grapalat"/>
          <w:color w:val="000000"/>
          <w:lang w:val="hy-AM"/>
        </w:rPr>
        <w:t>կարող են առկա լինել դեղեր, որոնք կհանդիսանան ռազմավարական նշանակության։</w:t>
      </w:r>
    </w:p>
    <w:p w14:paraId="0FC87A41" w14:textId="28D98B9A" w:rsidR="00912CC9" w:rsidRDefault="004066E9" w:rsidP="008E6AC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551212">
        <w:rPr>
          <w:rFonts w:ascii="GHEA Grapalat" w:hAnsi="GHEA Grapalat"/>
          <w:color w:val="000000"/>
          <w:lang w:val="hy-AM"/>
        </w:rPr>
        <w:t>)</w:t>
      </w:r>
      <w:r w:rsidRPr="00981782">
        <w:rPr>
          <w:rFonts w:ascii="GHEA Grapalat" w:hAnsi="GHEA Grapalat"/>
          <w:color w:val="000000"/>
          <w:lang w:val="hy-AM"/>
        </w:rPr>
        <w:t xml:space="preserve"> </w:t>
      </w:r>
      <w:r w:rsidR="002971D3" w:rsidRPr="002971D3">
        <w:rPr>
          <w:rFonts w:ascii="GHEA Grapalat" w:hAnsi="GHEA Grapalat"/>
          <w:color w:val="000000"/>
          <w:lang w:val="hy-AM"/>
        </w:rPr>
        <w:t xml:space="preserve">Արտերկրում հայկական արտադրության դեղերի գրանցումների փորձաքննությունների ծախսերի փոխհատուցումը </w:t>
      </w:r>
      <w:r w:rsidR="002971D3" w:rsidRPr="00067B6A">
        <w:rPr>
          <w:rFonts w:ascii="GHEA Grapalat" w:hAnsi="GHEA Grapalat"/>
          <w:color w:val="000000"/>
          <w:lang w:val="hy-AM"/>
        </w:rPr>
        <w:t xml:space="preserve">իրականացնել </w:t>
      </w:r>
      <w:r w:rsidR="002971D3" w:rsidRPr="002971D3">
        <w:rPr>
          <w:rFonts w:ascii="GHEA Grapalat" w:hAnsi="GHEA Grapalat"/>
          <w:color w:val="000000"/>
          <w:lang w:val="hy-AM"/>
        </w:rPr>
        <w:t>պետական ֆինանսավորմամբ</w:t>
      </w:r>
      <w:r w:rsidR="002971D3">
        <w:rPr>
          <w:rFonts w:ascii="GHEA Grapalat" w:hAnsi="GHEA Grapalat"/>
          <w:color w:val="000000"/>
          <w:lang w:val="hy-AM"/>
        </w:rPr>
        <w:t>՝</w:t>
      </w:r>
      <w:r w:rsidR="002971D3" w:rsidRPr="002971D3">
        <w:rPr>
          <w:rFonts w:ascii="GHEA Grapalat" w:hAnsi="GHEA Grapalat"/>
          <w:color w:val="000000"/>
          <w:lang w:val="hy-AM"/>
        </w:rPr>
        <w:t xml:space="preserve"> յուրաքանչյուր դեղի համար 50 %-ի </w:t>
      </w:r>
      <w:r w:rsidR="008E6AC5" w:rsidRPr="00067B6A">
        <w:rPr>
          <w:rFonts w:ascii="GHEA Grapalat" w:hAnsi="GHEA Grapalat"/>
          <w:color w:val="000000"/>
          <w:lang w:val="hy-AM"/>
        </w:rPr>
        <w:t>չափով</w:t>
      </w:r>
      <w:r w:rsidR="008E6AC5" w:rsidRPr="008E6AC5">
        <w:rPr>
          <w:rFonts w:ascii="GHEA Grapalat" w:hAnsi="GHEA Grapalat"/>
          <w:color w:val="000000"/>
          <w:lang w:val="hy-AM"/>
        </w:rPr>
        <w:t xml:space="preserve">` _____ </w:t>
      </w:r>
      <w:r w:rsidR="008E6AC5">
        <w:rPr>
          <w:rFonts w:ascii="GHEA Grapalat" w:hAnsi="GHEA Grapalat"/>
          <w:color w:val="000000"/>
          <w:lang w:val="hy-AM"/>
        </w:rPr>
        <w:t>ՀՀ դրամ</w:t>
      </w:r>
      <w:r w:rsidR="002971D3" w:rsidRPr="002971D3">
        <w:rPr>
          <w:rFonts w:ascii="GHEA Grapalat" w:hAnsi="GHEA Grapalat"/>
          <w:color w:val="000000"/>
          <w:lang w:val="hy-AM"/>
        </w:rPr>
        <w:t>, բայց ոչ ավելի, քան 2.5 մլն դրամը։</w:t>
      </w:r>
      <w:bookmarkEnd w:id="0"/>
    </w:p>
    <w:p w14:paraId="5742EB7C" w14:textId="77777777" w:rsidR="008E6AC5" w:rsidRPr="00551212" w:rsidRDefault="008E6AC5" w:rsidP="008E6AC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14:paraId="02DD11E4" w14:textId="31B33154" w:rsidR="005B0BFC" w:rsidRPr="00981782" w:rsidRDefault="00912CC9" w:rsidP="00A51A5F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98178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lastRenderedPageBreak/>
        <w:t>ԿՈՂՄԵՐԻ ԻՐԱՎՈՒՆՔՆԵՐ ԵՎ ՊԱՐՏԱԿԱՆՈՒԹՅՈՒՆՆԵՐ</w:t>
      </w:r>
    </w:p>
    <w:p w14:paraId="1641B1F3" w14:textId="201F19FB" w:rsidR="00F25F57" w:rsidRPr="00F25F57" w:rsidRDefault="00F25F57" w:rsidP="00F25F57">
      <w:pPr>
        <w:spacing w:after="0" w:line="360" w:lineRule="auto"/>
        <w:ind w:firstLine="70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2.1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Նախարարությունը իրավունք ունի։</w:t>
      </w:r>
    </w:p>
    <w:p w14:paraId="526D134C" w14:textId="467FBD32" w:rsidR="00F25F57" w:rsidRPr="00501646" w:rsidRDefault="00F25F57" w:rsidP="00F25F57">
      <w:pPr>
        <w:pStyle w:val="NormalWeb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/>
          <w:highlight w:val="yellow"/>
          <w:lang w:val="hy-AM"/>
        </w:rPr>
      </w:pPr>
      <w:r w:rsidRPr="00BC4A93">
        <w:rPr>
          <w:rFonts w:ascii="GHEA Grapalat" w:hAnsi="GHEA Grapalat"/>
          <w:color w:val="000000"/>
          <w:lang w:val="hy-AM"/>
        </w:rPr>
        <w:t>2.1.1</w:t>
      </w:r>
      <w:r>
        <w:rPr>
          <w:rFonts w:ascii="GHEA Grapalat" w:hAnsi="GHEA Grapalat"/>
          <w:color w:val="000000"/>
          <w:lang w:val="hy-AM"/>
        </w:rPr>
        <w:tab/>
      </w:r>
      <w:r>
        <w:rPr>
          <w:rFonts w:ascii="GHEA Grapalat" w:hAnsi="GHEA Grapalat" w:cs="Calibri"/>
          <w:bCs/>
          <w:lang w:val="hy-AM"/>
        </w:rPr>
        <w:t>Պահանջել</w:t>
      </w:r>
      <w:r w:rsidRPr="00501646">
        <w:rPr>
          <w:rFonts w:ascii="GHEA Grapalat" w:hAnsi="GHEA Grapalat" w:cs="Calibri"/>
          <w:bCs/>
          <w:lang w:val="hy-AM"/>
        </w:rPr>
        <w:t xml:space="preserve"> Որոշման Հավելված 1-ի 13-րդ կետով </w:t>
      </w:r>
      <w:r>
        <w:rPr>
          <w:rFonts w:ascii="GHEA Grapalat" w:hAnsi="GHEA Grapalat" w:cs="Calibri"/>
          <w:bCs/>
          <w:lang w:val="hy-AM"/>
        </w:rPr>
        <w:t>սահմանված</w:t>
      </w:r>
      <w:r w:rsidRPr="00501646">
        <w:rPr>
          <w:rFonts w:ascii="GHEA Grapalat" w:hAnsi="GHEA Grapalat" w:cs="Calibri"/>
          <w:bCs/>
          <w:lang w:val="hy-AM"/>
        </w:rPr>
        <w:t xml:space="preserve"> փաստաթղթերը։</w:t>
      </w:r>
    </w:p>
    <w:p w14:paraId="3D8A25F3" w14:textId="7120577D" w:rsidR="00F25F57" w:rsidRPr="00F25F57" w:rsidRDefault="00F25F57" w:rsidP="00F25F57">
      <w:pPr>
        <w:spacing w:after="0" w:line="360" w:lineRule="auto"/>
        <w:ind w:firstLine="70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2.2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Նախարարությունը պարտավոր է։</w:t>
      </w:r>
    </w:p>
    <w:p w14:paraId="77DE9EDC" w14:textId="7E8D1DC4" w:rsidR="00F25F57" w:rsidRPr="00DE56F1" w:rsidRDefault="00F25F57" w:rsidP="00F25F57">
      <w:pPr>
        <w:pStyle w:val="NormalWeb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lang w:val="hy-AM"/>
        </w:rPr>
      </w:pPr>
      <w:r w:rsidRPr="00DE56F1">
        <w:rPr>
          <w:rFonts w:ascii="GHEA Grapalat" w:hAnsi="GHEA Grapalat" w:cs="Cambria Math"/>
          <w:lang w:val="hy-AM"/>
        </w:rPr>
        <w:t>2.</w:t>
      </w:r>
      <w:r>
        <w:rPr>
          <w:rFonts w:ascii="GHEA Grapalat" w:hAnsi="GHEA Grapalat"/>
          <w:lang w:val="hy-AM"/>
        </w:rPr>
        <w:t>2</w:t>
      </w:r>
      <w:r w:rsidRPr="00DE56F1">
        <w:rPr>
          <w:rFonts w:ascii="GHEA Grapalat" w:hAnsi="GHEA Grapalat" w:cs="Cambria Math"/>
          <w:lang w:val="hy-AM"/>
        </w:rPr>
        <w:t>.</w:t>
      </w:r>
      <w:r w:rsidRPr="003F0991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ab/>
      </w:r>
      <w:r w:rsidRPr="00DE56F1">
        <w:rPr>
          <w:rFonts w:ascii="GHEA Grapalat" w:hAnsi="GHEA Grapalat"/>
          <w:lang w:val="hy-AM"/>
        </w:rPr>
        <w:t>Պայմանագիրը կնքելու օրվան հաջորդող 10 աշխատանքային օրվա ընթացքում փոխհատուցման գումարը փոխանցել Շահառուի</w:t>
      </w:r>
      <w:r>
        <w:rPr>
          <w:rFonts w:ascii="GHEA Grapalat" w:hAnsi="GHEA Grapalat"/>
          <w:lang w:val="hy-AM"/>
        </w:rPr>
        <w:t xml:space="preserve"> հաշվեհամարին</w:t>
      </w:r>
      <w:r w:rsidRPr="00DE56F1">
        <w:rPr>
          <w:rFonts w:ascii="GHEA Grapalat" w:hAnsi="GHEA Grapalat"/>
          <w:lang w:val="hy-AM"/>
        </w:rPr>
        <w:t>՝ ծրագրի՝ տվյալ տարվա համար նախատեսված ֆինանսական միջոցների առկայության պարագայում։</w:t>
      </w:r>
    </w:p>
    <w:p w14:paraId="328157FB" w14:textId="707598B7" w:rsidR="00F25F57" w:rsidRPr="00DE56F1" w:rsidRDefault="00F25F57" w:rsidP="00F25F57">
      <w:pPr>
        <w:pStyle w:val="NormalWeb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lang w:val="hy-AM"/>
        </w:rPr>
      </w:pPr>
      <w:r w:rsidRPr="00DE56F1"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2</w:t>
      </w:r>
      <w:r w:rsidRPr="00DE56F1">
        <w:rPr>
          <w:rFonts w:ascii="GHEA Grapalat" w:hAnsi="GHEA Grapalat"/>
          <w:lang w:val="hy-AM"/>
        </w:rPr>
        <w:t>.</w:t>
      </w:r>
      <w:r w:rsidRPr="003F0991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ab/>
      </w:r>
      <w:r w:rsidRPr="00DE56F1">
        <w:rPr>
          <w:rFonts w:ascii="GHEA Grapalat" w:hAnsi="GHEA Grapalat"/>
          <w:lang w:val="hy-AM"/>
        </w:rPr>
        <w:t>Փոխհատուցման ենթակա գումարը փոխանցել Շահառուի հաշվ</w:t>
      </w:r>
      <w:r>
        <w:rPr>
          <w:rFonts w:ascii="GHEA Grapalat" w:hAnsi="GHEA Grapalat"/>
          <w:lang w:val="hy-AM"/>
        </w:rPr>
        <w:t>եհամար</w:t>
      </w:r>
      <w:r w:rsidRPr="00DE56F1">
        <w:rPr>
          <w:rFonts w:ascii="GHEA Grapalat" w:hAnsi="GHEA Grapalat"/>
          <w:lang w:val="hy-AM"/>
        </w:rPr>
        <w:t>ին՝ անկանխիկ եղանակով։</w:t>
      </w:r>
    </w:p>
    <w:p w14:paraId="27190DFA" w14:textId="669F12A2" w:rsidR="00F25F57" w:rsidRPr="00F25F57" w:rsidRDefault="00F25F57" w:rsidP="00F25F57">
      <w:pPr>
        <w:spacing w:after="0" w:line="360" w:lineRule="auto"/>
        <w:ind w:firstLine="70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2.3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Շահառուն իրավունք ունի։</w:t>
      </w:r>
    </w:p>
    <w:p w14:paraId="073A08D7" w14:textId="75D83553" w:rsidR="00F25F57" w:rsidRDefault="00F25F57" w:rsidP="00F25F57">
      <w:pPr>
        <w:pStyle w:val="NormalWeb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Fonts w:ascii="GHEA Grapalat" w:hAnsi="GHEA Grapalat" w:cs="Cambria Math"/>
          <w:lang w:val="hy-AM"/>
        </w:rPr>
      </w:pPr>
      <w:r w:rsidRPr="00DE56F1">
        <w:rPr>
          <w:rFonts w:ascii="GHEA Grapalat" w:hAnsi="GHEA Grapalat" w:cs="Cambria Math"/>
          <w:lang w:val="hy-AM"/>
        </w:rPr>
        <w:t>2.</w:t>
      </w:r>
      <w:r>
        <w:rPr>
          <w:rFonts w:ascii="GHEA Grapalat" w:hAnsi="GHEA Grapalat" w:cs="Cambria Math"/>
          <w:lang w:val="hy-AM"/>
        </w:rPr>
        <w:t>3</w:t>
      </w:r>
      <w:r w:rsidRPr="00DE56F1">
        <w:rPr>
          <w:rFonts w:ascii="GHEA Grapalat" w:hAnsi="GHEA Grapalat" w:cs="Cambria Math"/>
          <w:lang w:val="hy-AM"/>
        </w:rPr>
        <w:t>.1</w:t>
      </w:r>
      <w:r>
        <w:rPr>
          <w:rFonts w:ascii="GHEA Grapalat" w:hAnsi="GHEA Grapalat" w:cs="Cambria Math"/>
          <w:lang w:val="hy-AM"/>
        </w:rPr>
        <w:tab/>
      </w:r>
      <w:r w:rsidRPr="00DE56F1">
        <w:rPr>
          <w:rFonts w:ascii="GHEA Grapalat" w:hAnsi="GHEA Grapalat" w:cs="Cambria Math"/>
          <w:lang w:val="hy-AM"/>
        </w:rPr>
        <w:t>Անհրաժեշտության դեպքում ստանալ պարզաբանումներ Որոշման դրույթների վերաբերյալ</w:t>
      </w:r>
      <w:r>
        <w:rPr>
          <w:rFonts w:ascii="GHEA Grapalat" w:hAnsi="GHEA Grapalat" w:cs="Cambria Math"/>
          <w:lang w:val="hy-AM"/>
        </w:rPr>
        <w:t>։</w:t>
      </w:r>
    </w:p>
    <w:p w14:paraId="5871CB7D" w14:textId="7F4EF15B" w:rsidR="00F25F57" w:rsidRPr="00F25F57" w:rsidRDefault="00F25F57" w:rsidP="00F25F57">
      <w:pPr>
        <w:spacing w:after="0" w:line="360" w:lineRule="auto"/>
        <w:ind w:firstLine="70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2.4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F25F57">
        <w:rPr>
          <w:rFonts w:ascii="GHEA Grapalat" w:hAnsi="GHEA Grapalat"/>
          <w:b/>
          <w:bCs/>
          <w:sz w:val="24"/>
          <w:szCs w:val="24"/>
          <w:lang w:val="hy-AM"/>
        </w:rPr>
        <w:t>Շահառուն պարտավոր է։</w:t>
      </w:r>
    </w:p>
    <w:p w14:paraId="20985AC5" w14:textId="10CBB67D" w:rsidR="00F25F57" w:rsidRPr="00F25F57" w:rsidRDefault="00F25F57" w:rsidP="00F25F57">
      <w:pPr>
        <w:shd w:val="clear" w:color="auto" w:fill="FFFFFF"/>
        <w:spacing w:after="0" w:line="360" w:lineRule="auto"/>
        <w:ind w:firstLine="706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 w:rsidRPr="00F25F57">
        <w:rPr>
          <w:rFonts w:ascii="GHEA Grapalat" w:hAnsi="GHEA Grapalat" w:cs="Calibri"/>
          <w:bCs/>
          <w:sz w:val="24"/>
          <w:szCs w:val="24"/>
          <w:lang w:val="hy-AM"/>
        </w:rPr>
        <w:t>2.4.1</w:t>
      </w:r>
      <w:r>
        <w:rPr>
          <w:rFonts w:ascii="GHEA Grapalat" w:hAnsi="GHEA Grapalat" w:cs="Calibri"/>
          <w:bCs/>
          <w:sz w:val="24"/>
          <w:szCs w:val="24"/>
          <w:lang w:val="hy-AM"/>
        </w:rPr>
        <w:tab/>
      </w:r>
      <w:r w:rsidRPr="00F25F57">
        <w:rPr>
          <w:rFonts w:ascii="GHEA Grapalat" w:hAnsi="GHEA Grapalat" w:cs="Calibri"/>
          <w:bCs/>
          <w:sz w:val="24"/>
          <w:szCs w:val="24"/>
          <w:lang w:val="hy-AM"/>
        </w:rPr>
        <w:t xml:space="preserve">Պահպանել Որոշմամբ սահմանված պահանջները </w:t>
      </w:r>
    </w:p>
    <w:p w14:paraId="0FDF01AC" w14:textId="290D1DE7" w:rsidR="00F25F57" w:rsidRDefault="00F25F57" w:rsidP="00F25F57">
      <w:pPr>
        <w:shd w:val="clear" w:color="auto" w:fill="FFFFFF"/>
        <w:spacing w:after="0" w:line="360" w:lineRule="auto"/>
        <w:ind w:firstLine="706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 w:rsidRPr="00F25F57">
        <w:rPr>
          <w:rFonts w:ascii="GHEA Grapalat" w:hAnsi="GHEA Grapalat" w:cs="Calibri"/>
          <w:bCs/>
          <w:sz w:val="24"/>
          <w:szCs w:val="24"/>
          <w:lang w:val="hy-AM"/>
        </w:rPr>
        <w:t>2.4.2</w:t>
      </w:r>
      <w:r>
        <w:rPr>
          <w:rFonts w:ascii="GHEA Grapalat" w:hAnsi="GHEA Grapalat" w:cs="Calibri"/>
          <w:bCs/>
          <w:sz w:val="24"/>
          <w:szCs w:val="24"/>
          <w:lang w:val="hy-AM"/>
        </w:rPr>
        <w:tab/>
      </w:r>
      <w:r w:rsidRPr="00F25F57">
        <w:rPr>
          <w:rFonts w:ascii="GHEA Grapalat" w:hAnsi="GHEA Grapalat" w:cs="Calibri"/>
          <w:bCs/>
          <w:sz w:val="24"/>
          <w:szCs w:val="24"/>
          <w:lang w:val="hy-AM"/>
        </w:rPr>
        <w:t>Նախարարություն ներկայացնել Որոշման Հավելված 1-ի 13-րդ կետով պահանջվող փաստաթղթերը։</w:t>
      </w:r>
    </w:p>
    <w:p w14:paraId="3AE88074" w14:textId="77777777" w:rsidR="00F25F57" w:rsidRPr="00F25F57" w:rsidRDefault="00F25F57" w:rsidP="00F25F57">
      <w:pPr>
        <w:shd w:val="clear" w:color="auto" w:fill="FFFFFF"/>
        <w:spacing w:after="0" w:line="360" w:lineRule="auto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</w:p>
    <w:p w14:paraId="12741327" w14:textId="77777777" w:rsidR="00BB0042" w:rsidRPr="00551212" w:rsidRDefault="003A0E11" w:rsidP="00B201F7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ԱՆՀԱՂԹԱՀԱՐԵԼԻ ՈՒԺԻ ԱԶԴԵՑՈՒԹՅՈՒՆԸ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</w:t>
      </w: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ՖՈՐՍ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>-</w:t>
      </w: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ՄԱԺՈՐ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</w:p>
    <w:p w14:paraId="4FBD0EA6" w14:textId="007B1E61" w:rsidR="00BB0042" w:rsidRPr="00551212" w:rsidRDefault="007605DF" w:rsidP="00A21841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="00BB0042"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>.1</w:t>
      </w:r>
      <w:r w:rsidR="00F25F57">
        <w:rPr>
          <w:rFonts w:ascii="GHEA Grapalat" w:hAnsi="GHEA Grapalat" w:cs="Cambria Math"/>
          <w:color w:val="000000"/>
          <w:sz w:val="24"/>
          <w:szCs w:val="24"/>
          <w:lang w:val="hy-AM"/>
        </w:rPr>
        <w:tab/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պայմանագրով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ողջությամ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="009D1976" w:rsidRPr="00551212">
        <w:rPr>
          <w:rFonts w:ascii="GHEA Grapalat" w:hAnsi="GHEA Grapalat" w:cs="Agg_Book2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="00BB0042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մասնակիորեն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չկատարելու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կողմերն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ազատվում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պատասխանատվությունից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եթե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դա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եղել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անհաղթահարելի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ուժի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ազդեցության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արդյունք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ծագել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պայմանագիրը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կնքելուց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հետո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չէին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կարող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կանխատեսել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կանխարգելել։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Այդպիսի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իրավիճակներ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երկրաշարժը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ջրհեղեղը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հրդեհը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պատերազմը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ռազմական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դրության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հայտարարումը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քաղաքական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հուզումները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գործադուլները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հաղորդակցության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միջոցների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դադարեցումը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պետական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մարմինների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ակտերը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այլն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որոնք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անհնարին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դարձնում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պայմանագրով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սահմանված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կատարումը։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Եթե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անհաղթահարելի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ուժի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ազդեցությունը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շարունակվում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3 (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երեք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ամսից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ավելի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ապա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կողմերից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յուրաքանչյուրն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իրավունք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ունի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լուծել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պայմանագիրը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այդ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մասին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նախապես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տեղյակ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պահելով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մյուս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կողմին։</w:t>
      </w:r>
    </w:p>
    <w:p w14:paraId="4E2636B4" w14:textId="77777777" w:rsidR="00BB0042" w:rsidRPr="00551212" w:rsidRDefault="00BB0042" w:rsidP="00A21841">
      <w:pPr>
        <w:spacing w:after="0" w:line="360" w:lineRule="auto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19DDA1F3" w14:textId="7A630831" w:rsidR="00734C17" w:rsidRPr="00551212" w:rsidRDefault="00734C17" w:rsidP="00B201F7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ՊԱՅՄԱՆԱԳՐԻ ԳՈՐԾՈՂՈՒԹՅԱՆ ԺԱՄԿԵՏԸ</w:t>
      </w:r>
    </w:p>
    <w:p w14:paraId="669AA218" w14:textId="75EAA7E9" w:rsidR="00734C17" w:rsidRPr="00551212" w:rsidRDefault="007605DF" w:rsidP="00A21841">
      <w:pPr>
        <w:spacing w:after="0" w:line="360" w:lineRule="auto"/>
        <w:ind w:firstLine="70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bookmarkStart w:id="1" w:name="_Hlk153730930"/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4</w:t>
      </w:r>
      <w:r w:rsidR="001A0A13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  <w:r w:rsidR="00734C17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F25F57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734C17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Սույն Պայմանագիրն ուժի մեջ է մտնում կողմերի ստորագրման պահից և գործում է մինչև կողմերի՝ Պայմանագրով ստանձնած պարտավորությունների ողջ ծավալով կատարումը։</w:t>
      </w:r>
    </w:p>
    <w:bookmarkEnd w:id="1"/>
    <w:p w14:paraId="13552719" w14:textId="77777777" w:rsidR="00204FBD" w:rsidRPr="00551212" w:rsidRDefault="00204FBD" w:rsidP="00A21841">
      <w:pPr>
        <w:spacing w:line="360" w:lineRule="auto"/>
        <w:ind w:right="9"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FE5BBF5" w14:textId="61538123" w:rsidR="00204FBD" w:rsidRPr="00551212" w:rsidRDefault="00204FBD" w:rsidP="00B201F7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ՊԱՅՄԱՆԱԳՐԻ </w:t>
      </w:r>
      <w:r w:rsidR="002D3079"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ԼՈՒԾՄԱՆ, 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ՓՈՓՈԽՄԱՆ </w:t>
      </w:r>
      <w:r w:rsidR="002D3079"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ՎԵՃԵՐԸ ԼՈՒԾՎՈՒՄ 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>ԿԱՐԳԸ</w:t>
      </w:r>
    </w:p>
    <w:p w14:paraId="081863D3" w14:textId="0D3EFDA0" w:rsidR="00204FBD" w:rsidRPr="00551212" w:rsidRDefault="00AC61F9" w:rsidP="00A21841">
      <w:pPr>
        <w:spacing w:after="0" w:line="360" w:lineRule="auto"/>
        <w:ind w:firstLine="706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2" w:name="_Hlk153730949"/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="00ED4A3B"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>.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F25F57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Պայմանագիրը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կարող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է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փոփոխվել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և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լուծվել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Կողմերի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համաձայնությամբ՝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7A7426" w:rsidRPr="00551212">
        <w:rPr>
          <w:rFonts w:ascii="GHEA Grapalat" w:hAnsi="GHEA Grapalat" w:cs="GHEA Grapalat"/>
          <w:sz w:val="24"/>
          <w:szCs w:val="24"/>
          <w:lang w:val="hy-AM"/>
        </w:rPr>
        <w:t>ծ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րագրի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պահանջների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պահպանմամբ։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Պայմանագրի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փոփոխման</w:t>
      </w:r>
      <w:r w:rsidR="00E17532" w:rsidRPr="0055121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կամ լուծման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համաձայնությունը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կնքվում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է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գրավոր։</w:t>
      </w:r>
    </w:p>
    <w:p w14:paraId="78310996" w14:textId="1390618D" w:rsidR="002A3FA1" w:rsidRPr="00551212" w:rsidRDefault="00AC61F9" w:rsidP="002A3FA1">
      <w:pPr>
        <w:spacing w:after="0" w:line="360" w:lineRule="auto"/>
        <w:ind w:firstLine="70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="002D3079"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>.</w:t>
      </w:r>
      <w:r w:rsidR="00E17532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2</w:t>
      </w:r>
      <w:r w:rsidR="00F25F57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Սույն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պայմանագրի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կապակցությամբ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ծագած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վեճերը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լուծվում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են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բանակցությունների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միջոցով։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Համաձայնություն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ձեռք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չբերելու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դեպքում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վեճերը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լուծվում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են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B54AB">
        <w:rPr>
          <w:rFonts w:ascii="GHEA Grapalat" w:hAnsi="GHEA Grapalat" w:cs="GHEA Grapalat"/>
          <w:color w:val="000000"/>
          <w:sz w:val="24"/>
          <w:szCs w:val="24"/>
          <w:lang w:val="hy-AM"/>
        </w:rPr>
        <w:t>դատական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կարգով։</w:t>
      </w:r>
    </w:p>
    <w:p w14:paraId="64A7E553" w14:textId="77777777" w:rsidR="00204FBD" w:rsidRPr="00551212" w:rsidRDefault="00204FBD" w:rsidP="0007609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0C7DA04" w14:textId="405297CD" w:rsidR="009D1976" w:rsidRPr="00551212" w:rsidRDefault="003A0E11" w:rsidP="00AC61F9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ԱՅԼ ՊԱՅՄԱՆՆԵՐ</w:t>
      </w:r>
    </w:p>
    <w:p w14:paraId="05A9186D" w14:textId="1ACB666B" w:rsidR="00AC61F9" w:rsidRPr="00551212" w:rsidRDefault="00AC61F9" w:rsidP="00AC61F9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>.1</w:t>
      </w:r>
      <w:r w:rsidR="00F25F5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Սույն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Պայմանագիրը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կնքված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է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հայերեն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լեզվով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,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երկու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օրինակից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և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B8728E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___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էջից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,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որոնք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ունեն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հավասարազոր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իրավաբանական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ուժ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: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Յուրաքանչյուր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կողմին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տրվում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է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մեկական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օրինակ։</w:t>
      </w:r>
    </w:p>
    <w:p w14:paraId="7D3FCB53" w14:textId="0824DC42" w:rsidR="00AC61F9" w:rsidRDefault="00AC61F9" w:rsidP="00AC61F9">
      <w:pPr>
        <w:spacing w:after="0" w:line="360" w:lineRule="auto"/>
        <w:ind w:firstLine="706"/>
        <w:jc w:val="both"/>
        <w:rPr>
          <w:rFonts w:ascii="GHEA Grapalat" w:hAnsi="GHEA Grapalat" w:cs="GHEA Grapalat"/>
          <w:color w:val="191919"/>
          <w:sz w:val="24"/>
          <w:szCs w:val="24"/>
          <w:lang w:val="hy-AM"/>
        </w:rPr>
      </w:pP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6.2</w:t>
      </w:r>
      <w:r w:rsidR="00F25F5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5055FC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 xml:space="preserve">Եթե հայտով նախատեսված՝ պետությունից ակնկալվող փոխհատուցման գումարի չափը գերազանցում է հայտի ներկայացման օրվա դրությամբ ծրագրի իրականացման նպատակով տվյալ տարվա պետական բյուջեի մասին օրենքով տվյալ տարվա համար սահմանված ֆինանսական միջոցների մնացորդը, և շահառուն համաձայնել է փոխհատուցում ստանալ այդ մնացորդի </w:t>
      </w:r>
      <w:r w:rsidR="005055FC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lastRenderedPageBreak/>
        <w:t>չափով, ապա փոխհատուցումը տրամադրվում է այդ մնացորդի չափով, բայց ոչ ավելի, քան Պայմանագրի 1.1 կետում նշված չափերը։</w:t>
      </w:r>
    </w:p>
    <w:p w14:paraId="5A5AE223" w14:textId="506F7FDA" w:rsidR="00671C9D" w:rsidRPr="00671C9D" w:rsidRDefault="00671C9D" w:rsidP="00AC61F9">
      <w:pPr>
        <w:spacing w:after="0" w:line="360" w:lineRule="auto"/>
        <w:ind w:firstLine="706"/>
        <w:jc w:val="both"/>
        <w:rPr>
          <w:rFonts w:ascii="GHEA Grapalat" w:hAnsi="GHEA Grapalat" w:cs="GHEA Grapalat"/>
          <w:color w:val="191919"/>
          <w:sz w:val="24"/>
          <w:szCs w:val="24"/>
          <w:lang w:val="hy-AM"/>
        </w:rPr>
      </w:pPr>
      <w:r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6.3</w:t>
      </w:r>
      <w:r w:rsidR="00F25F57">
        <w:rPr>
          <w:rFonts w:ascii="GHEA Grapalat" w:hAnsi="GHEA Grapalat" w:cs="GHEA Grapalat"/>
          <w:color w:val="191919"/>
          <w:sz w:val="24"/>
          <w:szCs w:val="24"/>
          <w:lang w:val="hy-AM"/>
        </w:rPr>
        <w:tab/>
      </w:r>
      <w:r w:rsidRPr="00671C9D">
        <w:rPr>
          <w:rFonts w:ascii="GHEA Grapalat" w:hAnsi="GHEA Grapalat" w:cs="GHEA Grapalat"/>
          <w:color w:val="191919"/>
          <w:sz w:val="24"/>
          <w:szCs w:val="24"/>
          <w:lang w:val="hy-AM"/>
        </w:rPr>
        <w:t xml:space="preserve">Սույն </w:t>
      </w:r>
      <w:r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 xml:space="preserve">Պայմանագրի 1.1 կետում </w:t>
      </w:r>
      <w:r w:rsidRPr="00671C9D">
        <w:rPr>
          <w:rFonts w:ascii="GHEA Grapalat" w:hAnsi="GHEA Grapalat" w:cs="GHEA Grapalat"/>
          <w:color w:val="191919"/>
          <w:sz w:val="24"/>
          <w:szCs w:val="24"/>
          <w:lang w:val="hy-AM"/>
        </w:rPr>
        <w:t xml:space="preserve">նշված վճարների (տուրքերի) կամ ծախսերի գումարի չափն արտարժույթով արտահայտված լինելու դեպքում այն հաշվարկվում </w:t>
      </w:r>
      <w:r w:rsidRPr="00BC4A93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="00BC4A93" w:rsidRPr="00BC4A93">
        <w:rPr>
          <w:rFonts w:ascii="GHEA Grapalat" w:hAnsi="GHEA Grapalat" w:cs="GHEA Grapalat"/>
          <w:sz w:val="24"/>
          <w:szCs w:val="24"/>
          <w:lang w:val="hy-AM"/>
        </w:rPr>
        <w:t>Շահառուի</w:t>
      </w:r>
      <w:r w:rsidRPr="00BC4A93">
        <w:rPr>
          <w:rFonts w:ascii="GHEA Grapalat" w:hAnsi="GHEA Grapalat" w:cs="GHEA Grapalat"/>
          <w:sz w:val="24"/>
          <w:szCs w:val="24"/>
          <w:lang w:val="hy-AM"/>
        </w:rPr>
        <w:t xml:space="preserve"> կողմից </w:t>
      </w:r>
      <w:r w:rsidRPr="00671C9D">
        <w:rPr>
          <w:rFonts w:ascii="GHEA Grapalat" w:hAnsi="GHEA Grapalat" w:cs="GHEA Grapalat"/>
          <w:color w:val="191919"/>
          <w:sz w:val="24"/>
          <w:szCs w:val="24"/>
          <w:lang w:val="hy-AM"/>
        </w:rPr>
        <w:t>վճարի (տուրքի) փաստացի վճարման կամ ծախսի փաստացի կատարման օրվա դրությամբ Հայաստանի Հանրապետության կենտրոնական բանկի կողմից տվյալ օրվա համար սահմանված փոխարժեքով։</w:t>
      </w:r>
    </w:p>
    <w:p w14:paraId="6A2D20F2" w14:textId="7694A813" w:rsidR="005055FC" w:rsidRPr="00551212" w:rsidRDefault="005055FC" w:rsidP="00AC61F9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6.</w:t>
      </w:r>
      <w:r w:rsidR="00671C9D">
        <w:rPr>
          <w:rFonts w:ascii="GHEA Grapalat" w:hAnsi="GHEA Grapalat" w:cs="GHEA Grapalat"/>
          <w:color w:val="191919"/>
          <w:sz w:val="24"/>
          <w:szCs w:val="24"/>
          <w:lang w:val="hy-AM"/>
        </w:rPr>
        <w:t>4</w:t>
      </w:r>
      <w:r w:rsidR="00F25F57">
        <w:rPr>
          <w:rFonts w:ascii="GHEA Grapalat" w:hAnsi="GHEA Grapalat" w:cs="GHEA Grapalat"/>
          <w:color w:val="191919"/>
          <w:sz w:val="24"/>
          <w:szCs w:val="24"/>
          <w:lang w:val="hy-AM"/>
        </w:rPr>
        <w:tab/>
      </w:r>
      <w:r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Սույն Պայմանագրով չնախատեսված դրույթները կարգավորվում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են Որոշմամբ սահմանված կարգով։</w:t>
      </w:r>
    </w:p>
    <w:bookmarkEnd w:id="2"/>
    <w:p w14:paraId="7DC85236" w14:textId="77777777" w:rsidR="00A10539" w:rsidRPr="00551212" w:rsidRDefault="00A10539" w:rsidP="00A10539">
      <w:pPr>
        <w:spacing w:line="360" w:lineRule="auto"/>
        <w:ind w:right="9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60D8568C" w14:textId="0C312F99" w:rsidR="00E93C99" w:rsidRPr="00551212" w:rsidRDefault="003A0E11" w:rsidP="00A51A5F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ԿՈՂՄԵՐԻ ՀԱՍՑԵՆԵՐԸ ԵՎ ՍՏՈՐԱԳՐՈՒԹՅՈՒՆՆԵՐԸ</w:t>
      </w:r>
    </w:p>
    <w:tbl>
      <w:tblPr>
        <w:tblpPr w:leftFromText="180" w:rightFromText="180" w:vertAnchor="text" w:horzAnchor="margin" w:tblpX="-657" w:tblpY="16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9"/>
        <w:gridCol w:w="4770"/>
      </w:tblGrid>
      <w:tr w:rsidR="00514799" w:rsidRPr="00551212" w14:paraId="4EA84306" w14:textId="77777777" w:rsidTr="006F41D5">
        <w:trPr>
          <w:trHeight w:val="518"/>
        </w:trPr>
        <w:tc>
          <w:tcPr>
            <w:tcW w:w="5029" w:type="dxa"/>
            <w:shd w:val="clear" w:color="auto" w:fill="auto"/>
            <w:vAlign w:val="center"/>
          </w:tcPr>
          <w:p w14:paraId="3B73D2E3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b/>
                <w:sz w:val="24"/>
                <w:szCs w:val="24"/>
              </w:rPr>
              <w:t>Ն</w:t>
            </w:r>
            <w:r w:rsidRPr="005512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</w:t>
            </w:r>
            <w:r w:rsidRPr="00551212">
              <w:rPr>
                <w:rFonts w:ascii="GHEA Grapalat" w:hAnsi="GHEA Grapalat" w:cs="Sylfaen"/>
                <w:b/>
                <w:sz w:val="24"/>
                <w:szCs w:val="24"/>
              </w:rPr>
              <w:t>ԽԱՐԱՐՈՒԹՅՈՒՆ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6E2C59" w14:textId="3FCB6BF1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ՇԱՀԱՌՈՒ</w:t>
            </w:r>
          </w:p>
        </w:tc>
      </w:tr>
      <w:tr w:rsidR="00514799" w:rsidRPr="00551212" w14:paraId="68F4ED95" w14:textId="77777777" w:rsidTr="006F41D5">
        <w:trPr>
          <w:trHeight w:val="2642"/>
        </w:trPr>
        <w:tc>
          <w:tcPr>
            <w:tcW w:w="5029" w:type="dxa"/>
            <w:shd w:val="clear" w:color="auto" w:fill="auto"/>
          </w:tcPr>
          <w:p w14:paraId="28201E37" w14:textId="77777777" w:rsidR="00514799" w:rsidRPr="00551212" w:rsidRDefault="00514799" w:rsidP="00A21841">
            <w:pPr>
              <w:spacing w:after="0" w:line="360" w:lineRule="auto"/>
              <w:ind w:left="-450" w:right="-109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ՀՀ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էկոնոմիկայի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նախարարություն</w:t>
            </w:r>
          </w:p>
          <w:p w14:paraId="7333E012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Հասցե`</w:t>
            </w:r>
          </w:p>
          <w:p w14:paraId="2828064E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0010, ք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Մհեր Մկրտչյան 5</w:t>
            </w:r>
          </w:p>
          <w:p w14:paraId="2286AA3E" w14:textId="77777777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ՀՀ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ֆինանսների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նախարարության</w:t>
            </w:r>
          </w:p>
          <w:p w14:paraId="233DC014" w14:textId="77777777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գործառնական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վ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արչություն</w:t>
            </w:r>
          </w:p>
          <w:p w14:paraId="12FE718C" w14:textId="1C8C3369" w:rsidR="00514799" w:rsidRPr="003F0991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/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  <w:r w:rsidR="003F0991">
              <w:rPr>
                <w:rFonts w:ascii="GHEA Grapalat" w:hAnsi="GHEA Grapalat"/>
                <w:b w:val="0"/>
                <w:sz w:val="24"/>
                <w:szCs w:val="24"/>
              </w:rPr>
              <w:t xml:space="preserve"> </w:t>
            </w:r>
            <w:r w:rsidR="003F0991" w:rsidRPr="003F0991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900011053536</w:t>
            </w:r>
          </w:p>
          <w:p w14:paraId="4656B6C4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ՀՎՀՀ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02698604</w:t>
            </w:r>
          </w:p>
          <w:p w14:paraId="07AE4BCF" w14:textId="77777777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ՀՀ Էկոնոմիկայի նախարարության</w:t>
            </w:r>
          </w:p>
          <w:p w14:paraId="449EE611" w14:textId="592618EE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գլխավոր քարտուղար</w:t>
            </w:r>
          </w:p>
          <w:p w14:paraId="0A3D6A3A" w14:textId="77777777" w:rsidR="00514799" w:rsidRPr="00551212" w:rsidRDefault="00514799" w:rsidP="00BD264F">
            <w:pPr>
              <w:pStyle w:val="Title"/>
              <w:spacing w:line="360" w:lineRule="auto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770" w:type="dxa"/>
            <w:shd w:val="clear" w:color="auto" w:fill="auto"/>
          </w:tcPr>
          <w:p w14:paraId="7120E126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___________________</w:t>
            </w:r>
          </w:p>
          <w:p w14:paraId="156A63D8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Հասցե՝ ՀՀ _______ մարզ,</w:t>
            </w:r>
          </w:p>
          <w:p w14:paraId="2D8524D2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_________ համայնք,</w:t>
            </w:r>
          </w:p>
          <w:p w14:paraId="67E24D79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 փողոց, տուն ____</w:t>
            </w:r>
          </w:p>
          <w:p w14:paraId="6FC31C35" w14:textId="208C679A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անձնագիր </w:t>
            </w:r>
            <w:r w:rsidR="003E7363" w:rsidRPr="00551212">
              <w:rPr>
                <w:rFonts w:ascii="GHEA Grapalat" w:hAnsi="GHEA Grapalat"/>
                <w:sz w:val="24"/>
                <w:szCs w:val="24"/>
                <w:lang w:val="hy-AM"/>
              </w:rPr>
              <w:t>___________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2B1E03C2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տրվ</w:t>
            </w:r>
            <w:r w:rsidRPr="0055121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.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________թ</w:t>
            </w:r>
            <w:r w:rsidRPr="00551212">
              <w:rPr>
                <w:rFonts w:ascii="GHEA Grapalat" w:hAnsi="GHEA Grapalat" w:cs="Cambria Math"/>
                <w:sz w:val="24"/>
                <w:szCs w:val="24"/>
                <w:lang w:val="hy-AM"/>
              </w:rPr>
              <w:t>.,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-ի կողմից</w:t>
            </w:r>
          </w:p>
          <w:p w14:paraId="3982EF89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Հեռ.+374  ___________</w:t>
            </w:r>
          </w:p>
          <w:p w14:paraId="6F2C2E3D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«__________ԲԱՆԿ» -ԲԸ</w:t>
            </w:r>
          </w:p>
          <w:p w14:paraId="0CF6C157" w14:textId="111D54C1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ՀՎՀՀ </w:t>
            </w:r>
            <w:r w:rsidR="0032376E" w:rsidRPr="00551212">
              <w:rPr>
                <w:rFonts w:ascii="GHEA Grapalat" w:hAnsi="GHEA Grapalat"/>
                <w:sz w:val="24"/>
                <w:szCs w:val="24"/>
                <w:lang w:val="hy-AM"/>
              </w:rPr>
              <w:t>———————</w:t>
            </w:r>
          </w:p>
          <w:p w14:paraId="1F646149" w14:textId="2D8CE441" w:rsidR="00514799" w:rsidRPr="00551212" w:rsidRDefault="00514799" w:rsidP="00BD264F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Հ/Հ </w:t>
            </w:r>
            <w:r w:rsidR="0032376E" w:rsidRPr="00551212">
              <w:rPr>
                <w:rFonts w:ascii="GHEA Grapalat" w:hAnsi="GHEA Grapalat"/>
                <w:sz w:val="24"/>
                <w:szCs w:val="24"/>
                <w:lang w:val="hy-AM"/>
              </w:rPr>
              <w:t>————————</w:t>
            </w:r>
          </w:p>
        </w:tc>
      </w:tr>
      <w:tr w:rsidR="00514799" w:rsidRPr="00551212" w14:paraId="0CB96D5D" w14:textId="77777777" w:rsidTr="00BD264F">
        <w:trPr>
          <w:trHeight w:val="1193"/>
        </w:trPr>
        <w:tc>
          <w:tcPr>
            <w:tcW w:w="5029" w:type="dxa"/>
            <w:shd w:val="clear" w:color="auto" w:fill="auto"/>
          </w:tcPr>
          <w:p w14:paraId="30FA4C19" w14:textId="77777777" w:rsidR="00BD264F" w:rsidRPr="00551212" w:rsidRDefault="00BD264F" w:rsidP="00BD264F">
            <w:pPr>
              <w:spacing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_________</w:t>
            </w:r>
          </w:p>
          <w:p w14:paraId="3FABF5B8" w14:textId="0D462B55" w:rsidR="00514799" w:rsidRPr="00551212" w:rsidRDefault="00BD264F" w:rsidP="00BD264F">
            <w:pPr>
              <w:spacing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Կ.Տ</w:t>
            </w:r>
          </w:p>
        </w:tc>
        <w:tc>
          <w:tcPr>
            <w:tcW w:w="4770" w:type="dxa"/>
            <w:shd w:val="clear" w:color="auto" w:fill="auto"/>
          </w:tcPr>
          <w:p w14:paraId="57F923F5" w14:textId="77777777" w:rsidR="00BD264F" w:rsidRPr="00551212" w:rsidRDefault="00BD264F" w:rsidP="00BD264F">
            <w:pPr>
              <w:spacing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_________</w:t>
            </w:r>
          </w:p>
          <w:p w14:paraId="37B3EDE0" w14:textId="0BE5642B" w:rsidR="00514799" w:rsidRPr="00551212" w:rsidRDefault="00BD264F" w:rsidP="00BD264F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Կ.Տ</w:t>
            </w:r>
          </w:p>
        </w:tc>
      </w:tr>
    </w:tbl>
    <w:p w14:paraId="47950F0D" w14:textId="039AB5F3" w:rsidR="004E0524" w:rsidRDefault="004E0524" w:rsidP="00BD264F">
      <w:pPr>
        <w:spacing w:after="0" w:line="360" w:lineRule="auto"/>
        <w:rPr>
          <w:rFonts w:ascii="GHEA Grapalat" w:hAnsi="GHEA Grapalat"/>
          <w:i/>
          <w:iCs/>
          <w:sz w:val="24"/>
          <w:szCs w:val="24"/>
          <w:lang w:val="hy-AM"/>
        </w:rPr>
      </w:pPr>
    </w:p>
    <w:sectPr w:rsidR="004E0524" w:rsidSect="000D363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Tim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gg_Book2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7F7"/>
    <w:multiLevelType w:val="multilevel"/>
    <w:tmpl w:val="5D948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1" w:hanging="405"/>
      </w:pPr>
      <w:rPr>
        <w:rFonts w:cs="Cambria Math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cs="Cambria Math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cs="Cambria Math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cs="Cambria Math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cs="Cambria Math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cs="Cambria Math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cs="Cambria Math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cs="Cambria Math" w:hint="default"/>
        <w:b w:val="0"/>
      </w:rPr>
    </w:lvl>
  </w:abstractNum>
  <w:abstractNum w:abstractNumId="1" w15:restartNumberingAfterBreak="0">
    <w:nsid w:val="018D1BBB"/>
    <w:multiLevelType w:val="multilevel"/>
    <w:tmpl w:val="2698E7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A65510"/>
    <w:multiLevelType w:val="multilevel"/>
    <w:tmpl w:val="AAB2DE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" w15:restartNumberingAfterBreak="0">
    <w:nsid w:val="035A4822"/>
    <w:multiLevelType w:val="multilevel"/>
    <w:tmpl w:val="304AD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01258A"/>
    <w:multiLevelType w:val="multilevel"/>
    <w:tmpl w:val="CB90DC74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2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5" w15:restartNumberingAfterBreak="0">
    <w:nsid w:val="0AB5683C"/>
    <w:multiLevelType w:val="multilevel"/>
    <w:tmpl w:val="D89E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216617"/>
    <w:multiLevelType w:val="hybridMultilevel"/>
    <w:tmpl w:val="ACBC3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179BF"/>
    <w:multiLevelType w:val="hybridMultilevel"/>
    <w:tmpl w:val="B9EE8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90693D"/>
    <w:multiLevelType w:val="hybridMultilevel"/>
    <w:tmpl w:val="08342F6E"/>
    <w:lvl w:ilvl="0" w:tplc="1B90DD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5761426"/>
    <w:multiLevelType w:val="multilevel"/>
    <w:tmpl w:val="9320C1BE"/>
    <w:lvl w:ilvl="0">
      <w:start w:val="3"/>
      <w:numFmt w:val="decimal"/>
      <w:lvlText w:val="%1"/>
      <w:lvlJc w:val="left"/>
      <w:pPr>
        <w:ind w:left="540" w:hanging="540"/>
      </w:pPr>
      <w:rPr>
        <w:rFonts w:cs="Cambria Math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cs="Cambria Math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 Math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 Math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 Math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 Math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 Math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 Math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 Math" w:hint="default"/>
        <w:color w:val="000000"/>
      </w:rPr>
    </w:lvl>
  </w:abstractNum>
  <w:abstractNum w:abstractNumId="10" w15:restartNumberingAfterBreak="0">
    <w:nsid w:val="15FF133E"/>
    <w:multiLevelType w:val="multilevel"/>
    <w:tmpl w:val="89F06318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947E5D"/>
    <w:multiLevelType w:val="multilevel"/>
    <w:tmpl w:val="F1665502"/>
    <w:lvl w:ilvl="0">
      <w:start w:val="2"/>
      <w:numFmt w:val="decimal"/>
      <w:lvlText w:val="%1."/>
      <w:lvlJc w:val="left"/>
      <w:pPr>
        <w:ind w:left="615" w:hanging="615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Calibri" w:hint="default"/>
        <w:color w:val="000000"/>
      </w:rPr>
    </w:lvl>
    <w:lvl w:ilvl="2">
      <w:start w:val="3"/>
      <w:numFmt w:val="decimal"/>
      <w:lvlText w:val="%1.%2.1."/>
      <w:lvlJc w:val="left"/>
      <w:pPr>
        <w:ind w:left="144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Calibri" w:hint="default"/>
        <w:color w:val="000000"/>
      </w:rPr>
    </w:lvl>
  </w:abstractNum>
  <w:abstractNum w:abstractNumId="12" w15:restartNumberingAfterBreak="0">
    <w:nsid w:val="1DB6166C"/>
    <w:multiLevelType w:val="multilevel"/>
    <w:tmpl w:val="B692A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ED688E"/>
    <w:multiLevelType w:val="multilevel"/>
    <w:tmpl w:val="B42ECB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12" w:hanging="360"/>
      </w:p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14" w15:restartNumberingAfterBreak="0">
    <w:nsid w:val="2A3A3A8F"/>
    <w:multiLevelType w:val="multilevel"/>
    <w:tmpl w:val="96CEF3C8"/>
    <w:lvl w:ilvl="0">
      <w:start w:val="2"/>
      <w:numFmt w:val="decimal"/>
      <w:lvlText w:val="%1."/>
      <w:lvlJc w:val="left"/>
      <w:pPr>
        <w:ind w:left="615" w:hanging="615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2B116773"/>
    <w:multiLevelType w:val="hybridMultilevel"/>
    <w:tmpl w:val="FEC674FA"/>
    <w:lvl w:ilvl="0" w:tplc="1376E7C4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C7468"/>
    <w:multiLevelType w:val="hybridMultilevel"/>
    <w:tmpl w:val="06D45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A4489"/>
    <w:multiLevelType w:val="multilevel"/>
    <w:tmpl w:val="6D561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8114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943677"/>
    <w:multiLevelType w:val="multilevel"/>
    <w:tmpl w:val="3E6AB936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1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20" w15:restartNumberingAfterBreak="0">
    <w:nsid w:val="36DA1066"/>
    <w:multiLevelType w:val="hybridMultilevel"/>
    <w:tmpl w:val="BA36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0F36"/>
    <w:multiLevelType w:val="multilevel"/>
    <w:tmpl w:val="DF7C15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․1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8" w:hanging="360"/>
      </w:pPr>
      <w:rPr>
        <w:rFonts w:hint="default"/>
      </w:rPr>
    </w:lvl>
  </w:abstractNum>
  <w:abstractNum w:abstractNumId="22" w15:restartNumberingAfterBreak="0">
    <w:nsid w:val="3AB61166"/>
    <w:multiLevelType w:val="multilevel"/>
    <w:tmpl w:val="2F005A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2160"/>
      </w:pPr>
      <w:rPr>
        <w:rFonts w:hint="default"/>
      </w:rPr>
    </w:lvl>
  </w:abstractNum>
  <w:abstractNum w:abstractNumId="23" w15:restartNumberingAfterBreak="0">
    <w:nsid w:val="3B6125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316F19"/>
    <w:multiLevelType w:val="multilevel"/>
    <w:tmpl w:val="D5187682"/>
    <w:lvl w:ilvl="0">
      <w:start w:val="3"/>
      <w:numFmt w:val="decimal"/>
      <w:lvlText w:val="%1"/>
      <w:lvlJc w:val="left"/>
      <w:pPr>
        <w:ind w:left="525" w:hanging="525"/>
      </w:pPr>
      <w:rPr>
        <w:rFonts w:cs="Cambria Math" w:hint="default"/>
        <w:sz w:val="22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Cambria Math"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Cambria Math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 Math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 Math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 Math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 Math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 Math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 Math" w:hint="default"/>
        <w:sz w:val="22"/>
      </w:rPr>
    </w:lvl>
  </w:abstractNum>
  <w:abstractNum w:abstractNumId="25" w15:restartNumberingAfterBreak="0">
    <w:nsid w:val="44750987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26" w15:restartNumberingAfterBreak="0">
    <w:nsid w:val="465A1FF2"/>
    <w:multiLevelType w:val="multilevel"/>
    <w:tmpl w:val="866C4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F96F1C"/>
    <w:multiLevelType w:val="multilevel"/>
    <w:tmpl w:val="D9402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9F3AE9"/>
    <w:multiLevelType w:val="multilevel"/>
    <w:tmpl w:val="89F06318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B6D6228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0" w15:restartNumberingAfterBreak="0">
    <w:nsid w:val="4B7F1D5D"/>
    <w:multiLevelType w:val="multilevel"/>
    <w:tmpl w:val="CB90DC74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2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31" w15:restartNumberingAfterBreak="0">
    <w:nsid w:val="4C87282C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2" w15:restartNumberingAfterBreak="0">
    <w:nsid w:val="51F32152"/>
    <w:multiLevelType w:val="hybridMultilevel"/>
    <w:tmpl w:val="89EEE5DA"/>
    <w:lvl w:ilvl="0" w:tplc="FFFFFFFF">
      <w:start w:val="2"/>
      <w:numFmt w:val="decimal"/>
      <w:lvlText w:val="%1"/>
      <w:lvlJc w:val="left"/>
      <w:pPr>
        <w:ind w:left="141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32" w:hanging="360"/>
      </w:pPr>
    </w:lvl>
    <w:lvl w:ilvl="2" w:tplc="FFFFFFFF" w:tentative="1">
      <w:start w:val="1"/>
      <w:numFmt w:val="lowerRoman"/>
      <w:lvlText w:val="%3."/>
      <w:lvlJc w:val="right"/>
      <w:pPr>
        <w:ind w:left="2852" w:hanging="180"/>
      </w:pPr>
    </w:lvl>
    <w:lvl w:ilvl="3" w:tplc="FFFFFFFF" w:tentative="1">
      <w:start w:val="1"/>
      <w:numFmt w:val="decimal"/>
      <w:lvlText w:val="%4."/>
      <w:lvlJc w:val="left"/>
      <w:pPr>
        <w:ind w:left="3572" w:hanging="360"/>
      </w:pPr>
    </w:lvl>
    <w:lvl w:ilvl="4" w:tplc="FFFFFFFF" w:tentative="1">
      <w:start w:val="1"/>
      <w:numFmt w:val="lowerLetter"/>
      <w:lvlText w:val="%5."/>
      <w:lvlJc w:val="left"/>
      <w:pPr>
        <w:ind w:left="4292" w:hanging="360"/>
      </w:pPr>
    </w:lvl>
    <w:lvl w:ilvl="5" w:tplc="FFFFFFFF" w:tentative="1">
      <w:start w:val="1"/>
      <w:numFmt w:val="lowerRoman"/>
      <w:lvlText w:val="%6."/>
      <w:lvlJc w:val="right"/>
      <w:pPr>
        <w:ind w:left="5012" w:hanging="180"/>
      </w:pPr>
    </w:lvl>
    <w:lvl w:ilvl="6" w:tplc="FFFFFFFF" w:tentative="1">
      <w:start w:val="1"/>
      <w:numFmt w:val="decimal"/>
      <w:lvlText w:val="%7."/>
      <w:lvlJc w:val="left"/>
      <w:pPr>
        <w:ind w:left="5732" w:hanging="360"/>
      </w:pPr>
    </w:lvl>
    <w:lvl w:ilvl="7" w:tplc="FFFFFFFF" w:tentative="1">
      <w:start w:val="1"/>
      <w:numFmt w:val="lowerLetter"/>
      <w:lvlText w:val="%8."/>
      <w:lvlJc w:val="left"/>
      <w:pPr>
        <w:ind w:left="6452" w:hanging="360"/>
      </w:pPr>
    </w:lvl>
    <w:lvl w:ilvl="8" w:tplc="FFFFFFFF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3" w15:restartNumberingAfterBreak="0">
    <w:nsid w:val="5496564B"/>
    <w:multiLevelType w:val="multilevel"/>
    <w:tmpl w:val="EF7AAFF6"/>
    <w:lvl w:ilvl="0">
      <w:start w:val="2"/>
      <w:numFmt w:val="decimal"/>
      <w:lvlText w:val="%1"/>
      <w:lvlJc w:val="left"/>
      <w:pPr>
        <w:ind w:left="141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12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32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1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92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852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12" w:hanging="2160"/>
      </w:pPr>
      <w:rPr>
        <w:rFonts w:hint="default"/>
        <w:sz w:val="22"/>
      </w:rPr>
    </w:lvl>
  </w:abstractNum>
  <w:abstractNum w:abstractNumId="34" w15:restartNumberingAfterBreak="0">
    <w:nsid w:val="57B628DD"/>
    <w:multiLevelType w:val="multilevel"/>
    <w:tmpl w:val="2E04A21A"/>
    <w:lvl w:ilvl="0">
      <w:start w:val="1"/>
      <w:numFmt w:val="decimal"/>
      <w:lvlText w:val="%1."/>
      <w:lvlJc w:val="left"/>
      <w:pPr>
        <w:ind w:left="1412" w:hanging="360"/>
      </w:pPr>
      <w:rPr>
        <w:rFonts w:hint="default"/>
        <w:color w:val="auto"/>
      </w:rPr>
    </w:lvl>
    <w:lvl w:ilvl="1">
      <w:start w:val="1"/>
      <w:numFmt w:val="none"/>
      <w:isLgl/>
      <w:lvlText w:val="2"/>
      <w:lvlJc w:val="left"/>
      <w:pPr>
        <w:ind w:left="1412" w:hanging="360"/>
      </w:pPr>
      <w:rPr>
        <w:rFonts w:hint="default"/>
        <w:sz w:val="22"/>
      </w:rPr>
    </w:lvl>
    <w:lvl w:ilvl="2">
      <w:start w:val="1"/>
      <w:numFmt w:val="none"/>
      <w:isLgl/>
      <w:lvlText w:val="3"/>
      <w:lvlJc w:val="left"/>
      <w:pPr>
        <w:ind w:left="1772" w:hanging="720"/>
      </w:pPr>
      <w:rPr>
        <w:rFonts w:hint="default"/>
        <w:sz w:val="22"/>
      </w:rPr>
    </w:lvl>
    <w:lvl w:ilvl="3">
      <w:start w:val="1"/>
      <w:numFmt w:val="none"/>
      <w:isLgl/>
      <w:lvlText w:val="4"/>
      <w:lvlJc w:val="left"/>
      <w:pPr>
        <w:ind w:left="2132" w:hanging="1080"/>
      </w:pPr>
      <w:rPr>
        <w:rFonts w:hint="default"/>
        <w:sz w:val="22"/>
      </w:rPr>
    </w:lvl>
    <w:lvl w:ilvl="4">
      <w:start w:val="1"/>
      <w:numFmt w:val="none"/>
      <w:isLgl/>
      <w:lvlText w:val="5"/>
      <w:lvlJc w:val="left"/>
      <w:pPr>
        <w:ind w:left="21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92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852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12" w:hanging="2160"/>
      </w:pPr>
      <w:rPr>
        <w:rFonts w:hint="default"/>
        <w:sz w:val="22"/>
      </w:rPr>
    </w:lvl>
  </w:abstractNum>
  <w:abstractNum w:abstractNumId="35" w15:restartNumberingAfterBreak="0">
    <w:nsid w:val="5963028C"/>
    <w:multiLevelType w:val="multilevel"/>
    <w:tmpl w:val="0E981C2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6" w15:restartNumberingAfterBreak="0">
    <w:nsid w:val="5CB97811"/>
    <w:multiLevelType w:val="multilevel"/>
    <w:tmpl w:val="9D2E6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7" w15:restartNumberingAfterBreak="0">
    <w:nsid w:val="605858F5"/>
    <w:multiLevelType w:val="multilevel"/>
    <w:tmpl w:val="11F8A64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38" w15:restartNumberingAfterBreak="0">
    <w:nsid w:val="64C11C38"/>
    <w:multiLevelType w:val="multilevel"/>
    <w:tmpl w:val="304AD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C634F6"/>
    <w:multiLevelType w:val="multilevel"/>
    <w:tmpl w:val="E3E67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DC4F04"/>
    <w:multiLevelType w:val="multilevel"/>
    <w:tmpl w:val="10803A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41" w15:restartNumberingAfterBreak="0">
    <w:nsid w:val="6E492776"/>
    <w:multiLevelType w:val="multilevel"/>
    <w:tmpl w:val="CB90DC74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2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42" w15:restartNumberingAfterBreak="0">
    <w:nsid w:val="793C4EFD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9"/>
  </w:num>
  <w:num w:numId="5">
    <w:abstractNumId w:val="0"/>
  </w:num>
  <w:num w:numId="6">
    <w:abstractNumId w:val="17"/>
  </w:num>
  <w:num w:numId="7">
    <w:abstractNumId w:val="31"/>
  </w:num>
  <w:num w:numId="8">
    <w:abstractNumId w:val="35"/>
  </w:num>
  <w:num w:numId="9">
    <w:abstractNumId w:val="27"/>
  </w:num>
  <w:num w:numId="10">
    <w:abstractNumId w:val="23"/>
  </w:num>
  <w:num w:numId="11">
    <w:abstractNumId w:val="39"/>
  </w:num>
  <w:num w:numId="12">
    <w:abstractNumId w:val="24"/>
  </w:num>
  <w:num w:numId="13">
    <w:abstractNumId w:val="9"/>
  </w:num>
  <w:num w:numId="14">
    <w:abstractNumId w:val="5"/>
  </w:num>
  <w:num w:numId="15">
    <w:abstractNumId w:val="16"/>
  </w:num>
  <w:num w:numId="16">
    <w:abstractNumId w:val="36"/>
  </w:num>
  <w:num w:numId="17">
    <w:abstractNumId w:val="22"/>
  </w:num>
  <w:num w:numId="18">
    <w:abstractNumId w:val="20"/>
  </w:num>
  <w:num w:numId="19">
    <w:abstractNumId w:val="38"/>
  </w:num>
  <w:num w:numId="20">
    <w:abstractNumId w:val="3"/>
  </w:num>
  <w:num w:numId="21">
    <w:abstractNumId w:val="18"/>
  </w:num>
  <w:num w:numId="22">
    <w:abstractNumId w:val="25"/>
  </w:num>
  <w:num w:numId="23">
    <w:abstractNumId w:val="13"/>
  </w:num>
  <w:num w:numId="24">
    <w:abstractNumId w:val="34"/>
  </w:num>
  <w:num w:numId="25">
    <w:abstractNumId w:val="42"/>
  </w:num>
  <w:num w:numId="26">
    <w:abstractNumId w:val="2"/>
  </w:num>
  <w:num w:numId="27">
    <w:abstractNumId w:val="32"/>
  </w:num>
  <w:num w:numId="28">
    <w:abstractNumId w:val="21"/>
  </w:num>
  <w:num w:numId="29">
    <w:abstractNumId w:val="19"/>
  </w:num>
  <w:num w:numId="30">
    <w:abstractNumId w:val="41"/>
  </w:num>
  <w:num w:numId="31">
    <w:abstractNumId w:val="12"/>
  </w:num>
  <w:num w:numId="32">
    <w:abstractNumId w:val="33"/>
  </w:num>
  <w:num w:numId="33">
    <w:abstractNumId w:val="30"/>
  </w:num>
  <w:num w:numId="34">
    <w:abstractNumId w:val="10"/>
  </w:num>
  <w:num w:numId="35">
    <w:abstractNumId w:val="28"/>
  </w:num>
  <w:num w:numId="36">
    <w:abstractNumId w:val="1"/>
  </w:num>
  <w:num w:numId="37">
    <w:abstractNumId w:val="37"/>
  </w:num>
  <w:num w:numId="38">
    <w:abstractNumId w:val="14"/>
  </w:num>
  <w:num w:numId="39">
    <w:abstractNumId w:val="11"/>
  </w:num>
  <w:num w:numId="40">
    <w:abstractNumId w:val="4"/>
  </w:num>
  <w:num w:numId="41">
    <w:abstractNumId w:val="40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DB"/>
    <w:rsid w:val="00012E50"/>
    <w:rsid w:val="00015B84"/>
    <w:rsid w:val="000175B4"/>
    <w:rsid w:val="000302AE"/>
    <w:rsid w:val="00032474"/>
    <w:rsid w:val="00034FD4"/>
    <w:rsid w:val="0004223A"/>
    <w:rsid w:val="0004633E"/>
    <w:rsid w:val="0006328E"/>
    <w:rsid w:val="00067B6A"/>
    <w:rsid w:val="00071E43"/>
    <w:rsid w:val="000757CA"/>
    <w:rsid w:val="00076097"/>
    <w:rsid w:val="00076832"/>
    <w:rsid w:val="000A0362"/>
    <w:rsid w:val="000B3694"/>
    <w:rsid w:val="000C3A7D"/>
    <w:rsid w:val="000D363C"/>
    <w:rsid w:val="000F6CA9"/>
    <w:rsid w:val="00101258"/>
    <w:rsid w:val="00105C4D"/>
    <w:rsid w:val="00156952"/>
    <w:rsid w:val="00174E1E"/>
    <w:rsid w:val="00192F67"/>
    <w:rsid w:val="00194B42"/>
    <w:rsid w:val="001A0A13"/>
    <w:rsid w:val="001A415C"/>
    <w:rsid w:val="001B049C"/>
    <w:rsid w:val="001D175F"/>
    <w:rsid w:val="001F3E3A"/>
    <w:rsid w:val="001F7EF1"/>
    <w:rsid w:val="00204FBD"/>
    <w:rsid w:val="00205462"/>
    <w:rsid w:val="0024637C"/>
    <w:rsid w:val="0025590D"/>
    <w:rsid w:val="00263750"/>
    <w:rsid w:val="00267D0E"/>
    <w:rsid w:val="00271AFC"/>
    <w:rsid w:val="00281E93"/>
    <w:rsid w:val="00286EE7"/>
    <w:rsid w:val="002971D3"/>
    <w:rsid w:val="002A3FA1"/>
    <w:rsid w:val="002B54AB"/>
    <w:rsid w:val="002D167D"/>
    <w:rsid w:val="002D2AFD"/>
    <w:rsid w:val="002D3079"/>
    <w:rsid w:val="002F05E4"/>
    <w:rsid w:val="002F0921"/>
    <w:rsid w:val="002F54F1"/>
    <w:rsid w:val="0030061C"/>
    <w:rsid w:val="00322C5C"/>
    <w:rsid w:val="00322EA9"/>
    <w:rsid w:val="0032376E"/>
    <w:rsid w:val="00344ACC"/>
    <w:rsid w:val="003535E1"/>
    <w:rsid w:val="0036528F"/>
    <w:rsid w:val="003904BD"/>
    <w:rsid w:val="00392900"/>
    <w:rsid w:val="003933F9"/>
    <w:rsid w:val="003A0E11"/>
    <w:rsid w:val="003C3113"/>
    <w:rsid w:val="003D75F7"/>
    <w:rsid w:val="003E7363"/>
    <w:rsid w:val="003F0991"/>
    <w:rsid w:val="003F2C0B"/>
    <w:rsid w:val="003F439A"/>
    <w:rsid w:val="003F4E6F"/>
    <w:rsid w:val="003F7F44"/>
    <w:rsid w:val="004066E9"/>
    <w:rsid w:val="00407BD5"/>
    <w:rsid w:val="00413C48"/>
    <w:rsid w:val="00420266"/>
    <w:rsid w:val="00421499"/>
    <w:rsid w:val="004303B2"/>
    <w:rsid w:val="004418DD"/>
    <w:rsid w:val="00444A63"/>
    <w:rsid w:val="00460E79"/>
    <w:rsid w:val="004631D9"/>
    <w:rsid w:val="00463B8E"/>
    <w:rsid w:val="00464127"/>
    <w:rsid w:val="004721C5"/>
    <w:rsid w:val="00476149"/>
    <w:rsid w:val="00484911"/>
    <w:rsid w:val="00490BD8"/>
    <w:rsid w:val="004A0430"/>
    <w:rsid w:val="004A20E3"/>
    <w:rsid w:val="004B04D2"/>
    <w:rsid w:val="004B406E"/>
    <w:rsid w:val="004C16F5"/>
    <w:rsid w:val="004C289A"/>
    <w:rsid w:val="004C68B8"/>
    <w:rsid w:val="004D28DA"/>
    <w:rsid w:val="004E0524"/>
    <w:rsid w:val="004E3791"/>
    <w:rsid w:val="00501646"/>
    <w:rsid w:val="005055FC"/>
    <w:rsid w:val="00514799"/>
    <w:rsid w:val="0054250F"/>
    <w:rsid w:val="00547832"/>
    <w:rsid w:val="00551212"/>
    <w:rsid w:val="00554F6D"/>
    <w:rsid w:val="00560335"/>
    <w:rsid w:val="00581BC4"/>
    <w:rsid w:val="00594224"/>
    <w:rsid w:val="00597645"/>
    <w:rsid w:val="005A4C99"/>
    <w:rsid w:val="005A6805"/>
    <w:rsid w:val="005B0866"/>
    <w:rsid w:val="005B0BFC"/>
    <w:rsid w:val="005B1BF5"/>
    <w:rsid w:val="005B20F9"/>
    <w:rsid w:val="005C0F01"/>
    <w:rsid w:val="005E1BF3"/>
    <w:rsid w:val="005E2F03"/>
    <w:rsid w:val="005E7951"/>
    <w:rsid w:val="005F146D"/>
    <w:rsid w:val="005F6210"/>
    <w:rsid w:val="00601F8C"/>
    <w:rsid w:val="00612B3A"/>
    <w:rsid w:val="00616834"/>
    <w:rsid w:val="00621BFC"/>
    <w:rsid w:val="006325E2"/>
    <w:rsid w:val="0064052C"/>
    <w:rsid w:val="0065255C"/>
    <w:rsid w:val="006554CA"/>
    <w:rsid w:val="006605B9"/>
    <w:rsid w:val="00671C9D"/>
    <w:rsid w:val="006766C6"/>
    <w:rsid w:val="00686F1B"/>
    <w:rsid w:val="00687A0C"/>
    <w:rsid w:val="00692A63"/>
    <w:rsid w:val="006B20B7"/>
    <w:rsid w:val="006B6AB4"/>
    <w:rsid w:val="006B6CD1"/>
    <w:rsid w:val="006C2261"/>
    <w:rsid w:val="006C68EC"/>
    <w:rsid w:val="006C72E6"/>
    <w:rsid w:val="006D0FE6"/>
    <w:rsid w:val="006E34C0"/>
    <w:rsid w:val="006F0912"/>
    <w:rsid w:val="006F320F"/>
    <w:rsid w:val="006F41D5"/>
    <w:rsid w:val="00703156"/>
    <w:rsid w:val="0070732F"/>
    <w:rsid w:val="0071096D"/>
    <w:rsid w:val="00716D0D"/>
    <w:rsid w:val="00734C17"/>
    <w:rsid w:val="0074331A"/>
    <w:rsid w:val="00757C97"/>
    <w:rsid w:val="007605DF"/>
    <w:rsid w:val="0076352A"/>
    <w:rsid w:val="0076496F"/>
    <w:rsid w:val="007660D1"/>
    <w:rsid w:val="007862C0"/>
    <w:rsid w:val="007A7426"/>
    <w:rsid w:val="007B1C9E"/>
    <w:rsid w:val="007C138F"/>
    <w:rsid w:val="007C1A6D"/>
    <w:rsid w:val="007C453C"/>
    <w:rsid w:val="007C5441"/>
    <w:rsid w:val="007D2697"/>
    <w:rsid w:val="007D2E3E"/>
    <w:rsid w:val="007D7377"/>
    <w:rsid w:val="007F58E0"/>
    <w:rsid w:val="00810D5C"/>
    <w:rsid w:val="0083437C"/>
    <w:rsid w:val="00852A23"/>
    <w:rsid w:val="00852EB4"/>
    <w:rsid w:val="00856965"/>
    <w:rsid w:val="00867547"/>
    <w:rsid w:val="00870DDF"/>
    <w:rsid w:val="00874B3D"/>
    <w:rsid w:val="00882DB6"/>
    <w:rsid w:val="008B39D8"/>
    <w:rsid w:val="008E6AC5"/>
    <w:rsid w:val="00912CC9"/>
    <w:rsid w:val="00913554"/>
    <w:rsid w:val="00917C98"/>
    <w:rsid w:val="009236E7"/>
    <w:rsid w:val="00924656"/>
    <w:rsid w:val="00926D65"/>
    <w:rsid w:val="00947F73"/>
    <w:rsid w:val="009566B2"/>
    <w:rsid w:val="009606DD"/>
    <w:rsid w:val="009637EC"/>
    <w:rsid w:val="00965862"/>
    <w:rsid w:val="009662DB"/>
    <w:rsid w:val="009745F2"/>
    <w:rsid w:val="00981782"/>
    <w:rsid w:val="009862B6"/>
    <w:rsid w:val="009A190E"/>
    <w:rsid w:val="009B76C9"/>
    <w:rsid w:val="009C110E"/>
    <w:rsid w:val="009D1976"/>
    <w:rsid w:val="009D79CF"/>
    <w:rsid w:val="009E2E33"/>
    <w:rsid w:val="009E7D4A"/>
    <w:rsid w:val="009F6983"/>
    <w:rsid w:val="00A040DE"/>
    <w:rsid w:val="00A10539"/>
    <w:rsid w:val="00A11ED6"/>
    <w:rsid w:val="00A17A62"/>
    <w:rsid w:val="00A21841"/>
    <w:rsid w:val="00A3590A"/>
    <w:rsid w:val="00A515A0"/>
    <w:rsid w:val="00A51A5F"/>
    <w:rsid w:val="00A52AA0"/>
    <w:rsid w:val="00A61FDA"/>
    <w:rsid w:val="00A629A5"/>
    <w:rsid w:val="00A67EA0"/>
    <w:rsid w:val="00A7026B"/>
    <w:rsid w:val="00A739CA"/>
    <w:rsid w:val="00A75F89"/>
    <w:rsid w:val="00A77A88"/>
    <w:rsid w:val="00A8149E"/>
    <w:rsid w:val="00A8712B"/>
    <w:rsid w:val="00A91186"/>
    <w:rsid w:val="00AC61F9"/>
    <w:rsid w:val="00AC7D2A"/>
    <w:rsid w:val="00AE6BB2"/>
    <w:rsid w:val="00B201F7"/>
    <w:rsid w:val="00B20C76"/>
    <w:rsid w:val="00B4034B"/>
    <w:rsid w:val="00B47E64"/>
    <w:rsid w:val="00B51C2C"/>
    <w:rsid w:val="00B52442"/>
    <w:rsid w:val="00B5744A"/>
    <w:rsid w:val="00B741A2"/>
    <w:rsid w:val="00B77B1E"/>
    <w:rsid w:val="00B82FAF"/>
    <w:rsid w:val="00B8728E"/>
    <w:rsid w:val="00B90560"/>
    <w:rsid w:val="00BA5F04"/>
    <w:rsid w:val="00BB0042"/>
    <w:rsid w:val="00BC07E5"/>
    <w:rsid w:val="00BC4A93"/>
    <w:rsid w:val="00BC5C10"/>
    <w:rsid w:val="00BD264F"/>
    <w:rsid w:val="00BF446C"/>
    <w:rsid w:val="00C2358D"/>
    <w:rsid w:val="00C32251"/>
    <w:rsid w:val="00C32402"/>
    <w:rsid w:val="00C44E8A"/>
    <w:rsid w:val="00C45FB4"/>
    <w:rsid w:val="00C47311"/>
    <w:rsid w:val="00C65CC6"/>
    <w:rsid w:val="00C7050E"/>
    <w:rsid w:val="00C72F88"/>
    <w:rsid w:val="00C759B2"/>
    <w:rsid w:val="00C77169"/>
    <w:rsid w:val="00C83C7D"/>
    <w:rsid w:val="00CB0881"/>
    <w:rsid w:val="00CB0FCF"/>
    <w:rsid w:val="00CB363A"/>
    <w:rsid w:val="00CD0780"/>
    <w:rsid w:val="00CD54FB"/>
    <w:rsid w:val="00CE5441"/>
    <w:rsid w:val="00CF1DF3"/>
    <w:rsid w:val="00CF701C"/>
    <w:rsid w:val="00D0001D"/>
    <w:rsid w:val="00D13714"/>
    <w:rsid w:val="00D36A4B"/>
    <w:rsid w:val="00D50763"/>
    <w:rsid w:val="00D7523F"/>
    <w:rsid w:val="00D75DA0"/>
    <w:rsid w:val="00D7712B"/>
    <w:rsid w:val="00D8427E"/>
    <w:rsid w:val="00D842E4"/>
    <w:rsid w:val="00D8461C"/>
    <w:rsid w:val="00D93461"/>
    <w:rsid w:val="00D942B4"/>
    <w:rsid w:val="00DC131F"/>
    <w:rsid w:val="00DD4535"/>
    <w:rsid w:val="00DD45BC"/>
    <w:rsid w:val="00DE36DD"/>
    <w:rsid w:val="00DE56F1"/>
    <w:rsid w:val="00DE701F"/>
    <w:rsid w:val="00DF401B"/>
    <w:rsid w:val="00E028F6"/>
    <w:rsid w:val="00E114EE"/>
    <w:rsid w:val="00E17532"/>
    <w:rsid w:val="00E367CD"/>
    <w:rsid w:val="00E36830"/>
    <w:rsid w:val="00E441EE"/>
    <w:rsid w:val="00E54E16"/>
    <w:rsid w:val="00E72955"/>
    <w:rsid w:val="00E85731"/>
    <w:rsid w:val="00E92307"/>
    <w:rsid w:val="00E93C99"/>
    <w:rsid w:val="00EB0424"/>
    <w:rsid w:val="00EB153A"/>
    <w:rsid w:val="00EC1C32"/>
    <w:rsid w:val="00EC785F"/>
    <w:rsid w:val="00ED4A3B"/>
    <w:rsid w:val="00EE74EE"/>
    <w:rsid w:val="00F174CF"/>
    <w:rsid w:val="00F259CE"/>
    <w:rsid w:val="00F25F57"/>
    <w:rsid w:val="00F352BD"/>
    <w:rsid w:val="00F43354"/>
    <w:rsid w:val="00F43BAB"/>
    <w:rsid w:val="00F46EF2"/>
    <w:rsid w:val="00F47590"/>
    <w:rsid w:val="00F61857"/>
    <w:rsid w:val="00F75FC5"/>
    <w:rsid w:val="00FA645B"/>
    <w:rsid w:val="00FB1679"/>
    <w:rsid w:val="00FB7FC0"/>
    <w:rsid w:val="00FD4DD9"/>
    <w:rsid w:val="00FD5C3D"/>
    <w:rsid w:val="00FD7ACC"/>
    <w:rsid w:val="00FE53B1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3473"/>
  <w15:chartTrackingRefBased/>
  <w15:docId w15:val="{25EFE667-6E2B-49E7-8F58-79B2D65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7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9D1976"/>
    <w:pPr>
      <w:spacing w:after="0" w:line="240" w:lineRule="auto"/>
      <w:jc w:val="center"/>
    </w:pPr>
    <w:rPr>
      <w:rFonts w:ascii="Arial Armeni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9D1976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norm">
    <w:name w:val="norm"/>
    <w:basedOn w:val="Normal"/>
    <w:link w:val="normChar"/>
    <w:rsid w:val="009D1976"/>
    <w:pPr>
      <w:spacing w:after="0" w:line="480" w:lineRule="auto"/>
      <w:ind w:firstLine="709"/>
      <w:jc w:val="both"/>
    </w:pPr>
    <w:rPr>
      <w:rFonts w:ascii="Arial Armenian" w:hAnsi="Arial Armenian"/>
      <w:szCs w:val="20"/>
      <w:lang w:val="x-none" w:eastAsia="ru-RU"/>
    </w:rPr>
  </w:style>
  <w:style w:type="character" w:customStyle="1" w:styleId="normChar">
    <w:name w:val="norm Char"/>
    <w:link w:val="norm"/>
    <w:locked/>
    <w:rsid w:val="009D1976"/>
    <w:rPr>
      <w:rFonts w:ascii="Arial Armenian" w:eastAsia="Times New Roman" w:hAnsi="Arial Armenian" w:cs="Times New Roman"/>
      <w:szCs w:val="20"/>
      <w:lang w:val="x-none" w:eastAsia="ru-RU"/>
    </w:rPr>
  </w:style>
  <w:style w:type="table" w:styleId="TableGrid">
    <w:name w:val="Table Grid"/>
    <w:basedOn w:val="TableNormal"/>
    <w:uiPriority w:val="39"/>
    <w:rsid w:val="00E9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6210"/>
    <w:rPr>
      <w:b/>
      <w:bCs/>
    </w:rPr>
  </w:style>
  <w:style w:type="paragraph" w:styleId="NormalWeb">
    <w:name w:val="Normal (Web)"/>
    <w:basedOn w:val="Normal"/>
    <w:uiPriority w:val="99"/>
    <w:unhideWhenUsed/>
    <w:rsid w:val="005F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77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16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147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Dallak Time" w:hAnsi="Dallak 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14799"/>
    <w:rPr>
      <w:rFonts w:ascii="Dallak Time" w:eastAsia="Times New Roman" w:hAnsi="Dallak Time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4B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5F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745F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4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D8D1-5964-4815-80F5-2BD46352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 Tumanyan</dc:creator>
  <cp:keywords>https:/mul2-mineconomy.gov.am/tasks/620289/oneclick/Contract.docx?token=aeb9fb57e945f51fa4669da544824fdb</cp:keywords>
  <dc:description/>
  <cp:lastModifiedBy>Razmik H. Muradyan</cp:lastModifiedBy>
  <cp:revision>69</cp:revision>
  <cp:lastPrinted>2024-07-19T13:06:00Z</cp:lastPrinted>
  <dcterms:created xsi:type="dcterms:W3CDTF">2024-03-26T12:08:00Z</dcterms:created>
  <dcterms:modified xsi:type="dcterms:W3CDTF">2024-07-26T12:46:00Z</dcterms:modified>
</cp:coreProperties>
</file>