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141F865C" w14:textId="1D23E398" w:rsidR="00EE3AAF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>լխավոր քարտուղար</w:t>
      </w:r>
    </w:p>
    <w:p w14:paraId="3BA1BB1E" w14:textId="6817ACB3" w:rsidR="001A7767" w:rsidRPr="001A7767" w:rsidRDefault="004E214C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612C96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55536C34" w:rsidR="00EE3AAF" w:rsidRPr="00CE7825" w:rsidRDefault="00E83159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Calibri" w:hAnsi="Calibri" w:cs="Calibri"/>
          <w:color w:val="000000"/>
          <w:lang w:val="hy-AM"/>
        </w:rPr>
        <w:t>պ</w:t>
      </w:r>
      <w:r w:rsidR="00EE3AAF"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36BD3D4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990281" w:rsidRPr="00990281">
        <w:rPr>
          <w:rFonts w:ascii="GHEA Grapalat" w:hAnsi="GHEA Grapalat"/>
          <w:lang w:val="hy-AM" w:eastAsia="ru-RU"/>
        </w:rPr>
        <w:t xml:space="preserve">Ներդրումային ծրագրերի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315F61"/>
    <w:rsid w:val="00334548"/>
    <w:rsid w:val="003D21AA"/>
    <w:rsid w:val="003D2E37"/>
    <w:rsid w:val="004E214C"/>
    <w:rsid w:val="005813FC"/>
    <w:rsid w:val="00586828"/>
    <w:rsid w:val="00612C96"/>
    <w:rsid w:val="006F3094"/>
    <w:rsid w:val="0076073F"/>
    <w:rsid w:val="00845DAA"/>
    <w:rsid w:val="009374F7"/>
    <w:rsid w:val="00943ECE"/>
    <w:rsid w:val="00990281"/>
    <w:rsid w:val="00B04D6C"/>
    <w:rsid w:val="00B40637"/>
    <w:rsid w:val="00BA3948"/>
    <w:rsid w:val="00C1557C"/>
    <w:rsid w:val="00C71BBF"/>
    <w:rsid w:val="00CB0926"/>
    <w:rsid w:val="00CE7825"/>
    <w:rsid w:val="00D05131"/>
    <w:rsid w:val="00DA32F2"/>
    <w:rsid w:val="00E65C9A"/>
    <w:rsid w:val="00E77B04"/>
    <w:rsid w:val="00E83159"/>
    <w:rsid w:val="00EE3AAF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26</cp:revision>
  <cp:lastPrinted>2023-06-06T06:05:00Z</cp:lastPrinted>
  <dcterms:created xsi:type="dcterms:W3CDTF">2022-01-19T12:01:00Z</dcterms:created>
  <dcterms:modified xsi:type="dcterms:W3CDTF">2024-06-10T09:46:00Z</dcterms:modified>
</cp:coreProperties>
</file>