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C7FBD" w14:textId="222B6288" w:rsidR="00CE1847" w:rsidRDefault="00CE1847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  <w:bookmarkStart w:id="0" w:name="_Hlk116912899"/>
    </w:p>
    <w:p w14:paraId="756FCBBA" w14:textId="1409B3F4" w:rsidR="00386BF8" w:rsidRDefault="00386BF8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</w:p>
    <w:p w14:paraId="53495229" w14:textId="77777777" w:rsidR="00386BF8" w:rsidRDefault="00386BF8" w:rsidP="00CE1847">
      <w:pPr>
        <w:jc w:val="center"/>
        <w:rPr>
          <w:rFonts w:ascii="Georgia" w:hAnsi="Georgia"/>
          <w:color w:val="555555"/>
          <w:sz w:val="21"/>
          <w:szCs w:val="21"/>
          <w:shd w:val="clear" w:color="auto" w:fill="EEEEEE"/>
        </w:rPr>
      </w:pPr>
    </w:p>
    <w:bookmarkEnd w:id="0"/>
    <w:p w14:paraId="4E32C906" w14:textId="77777777" w:rsidR="00386BF8" w:rsidRDefault="00386BF8" w:rsidP="00123633">
      <w:pPr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14:paraId="57C52079" w14:textId="3612D9B2" w:rsidR="00386BF8" w:rsidRDefault="00386BF8" w:rsidP="00123633">
      <w:pPr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-ից</w:t>
      </w:r>
    </w:p>
    <w:p w14:paraId="032DE7C5" w14:textId="77777777" w:rsidR="00386BF8" w:rsidRDefault="00386BF8" w:rsidP="00123633">
      <w:pPr>
        <w:jc w:val="right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</w:p>
    <w:p w14:paraId="770F2716" w14:textId="77777777" w:rsidR="00386BF8" w:rsidRDefault="00386BF8" w:rsidP="00123633">
      <w:pPr>
        <w:jc w:val="right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</w:p>
    <w:p w14:paraId="1B4C9521" w14:textId="77777777" w:rsidR="00386BF8" w:rsidRDefault="00386BF8" w:rsidP="00123633">
      <w:pPr>
        <w:jc w:val="right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</w:p>
    <w:p w14:paraId="475D3D0B" w14:textId="1B5B5EB2" w:rsidR="00386BF8" w:rsidRPr="00C3117A" w:rsidRDefault="00386BF8" w:rsidP="00123633">
      <w:pPr>
        <w:jc w:val="right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  <w:r w:rsidRPr="00C3117A"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  <w:t xml:space="preserve">/նշել իրավաբանական անձի կամ անհատ ձեռնարկատիրոջ գտնվելու վայրը, </w:t>
      </w:r>
    </w:p>
    <w:p w14:paraId="4B2CCB16" w14:textId="64DB2D14" w:rsidR="00386BF8" w:rsidRPr="00C3117A" w:rsidRDefault="00386BF8" w:rsidP="00123633">
      <w:pPr>
        <w:jc w:val="right"/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</w:pPr>
      <w:r w:rsidRPr="00C3117A"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  <w:t xml:space="preserve">պետական գրանցման կամ պետական հաշվառման համարը, </w:t>
      </w:r>
    </w:p>
    <w:p w14:paraId="65506206" w14:textId="794C371B" w:rsidR="00386BF8" w:rsidRPr="00C3117A" w:rsidRDefault="00386BF8" w:rsidP="00123633">
      <w:pPr>
        <w:jc w:val="right"/>
        <w:rPr>
          <w:rFonts w:ascii="Sylfaen" w:eastAsia="Times New Roman" w:hAnsi="Sylfaen" w:cs="Times New Roman"/>
          <w:color w:val="000000"/>
          <w:sz w:val="16"/>
          <w:szCs w:val="16"/>
          <w:lang w:val="hy-AM"/>
        </w:rPr>
      </w:pPr>
      <w:r w:rsidRPr="00C3117A">
        <w:rPr>
          <w:rFonts w:ascii="Sylfaen" w:hAnsi="Sylfaen"/>
          <w:color w:val="000000"/>
          <w:sz w:val="16"/>
          <w:szCs w:val="16"/>
          <w:shd w:val="clear" w:color="auto" w:fill="FFFFFF"/>
          <w:lang w:val="hy-AM"/>
        </w:rPr>
        <w:t>ՀՎՀՀ-ն, էլ. փոստի հասցեն և հեռախոսահամարը/</w:t>
      </w:r>
    </w:p>
    <w:p w14:paraId="1E246DD2" w14:textId="407BB80B" w:rsidR="00123633" w:rsidRDefault="00123633" w:rsidP="00123633">
      <w:pPr>
        <w:jc w:val="right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ՀՀ էկոնոմիկայի նախարար</w:t>
      </w:r>
    </w:p>
    <w:p w14:paraId="64C9D281" w14:textId="2B9F839C" w:rsidR="00123633" w:rsidRDefault="00123633" w:rsidP="00123633">
      <w:pPr>
        <w:jc w:val="right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պարոն Վահան Քեր</w:t>
      </w:r>
      <w:r w:rsidR="00CE1847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ո</w:t>
      </w:r>
      <w: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բյանին</w:t>
      </w:r>
    </w:p>
    <w:p w14:paraId="7C8896A2" w14:textId="77777777" w:rsidR="00123633" w:rsidRDefault="00123633" w:rsidP="00123633">
      <w:pPr>
        <w:jc w:val="right"/>
        <w:rPr>
          <w:rFonts w:ascii="Sylfaen" w:eastAsia="Times New Roman" w:hAnsi="Sylfaen" w:cs="Times New Roman"/>
          <w:color w:val="000000"/>
          <w:sz w:val="52"/>
          <w:szCs w:val="52"/>
          <w:u w:val="single"/>
          <w:lang w:val="hy-AM"/>
        </w:rPr>
      </w:pPr>
    </w:p>
    <w:p w14:paraId="3CB63BCC" w14:textId="43BF8B4D" w:rsidR="00123633" w:rsidRDefault="00123633" w:rsidP="00123633">
      <w:pPr>
        <w:tabs>
          <w:tab w:val="left" w:pos="6315"/>
        </w:tabs>
        <w:rPr>
          <w:sz w:val="52"/>
          <w:szCs w:val="52"/>
          <w:lang w:val="hy-AM"/>
        </w:rPr>
      </w:pPr>
      <w:r w:rsidRPr="00123633">
        <w:rPr>
          <w:sz w:val="52"/>
          <w:szCs w:val="52"/>
          <w:lang w:val="hy-AM"/>
        </w:rPr>
        <w:tab/>
      </w:r>
    </w:p>
    <w:p w14:paraId="264FDF38" w14:textId="39D7AD98" w:rsidR="00123633" w:rsidRDefault="00123633" w:rsidP="00123633">
      <w:pPr>
        <w:tabs>
          <w:tab w:val="left" w:pos="4140"/>
        </w:tabs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ab/>
      </w:r>
      <w:r w:rsidR="00386BF8">
        <w:rPr>
          <w:sz w:val="24"/>
          <w:szCs w:val="24"/>
          <w:lang w:val="hy-AM"/>
        </w:rPr>
        <w:t>ԳՐՈՒԹՅՈՒՆ</w:t>
      </w:r>
    </w:p>
    <w:p w14:paraId="74199580" w14:textId="14895819" w:rsidR="00123633" w:rsidRDefault="00123633" w:rsidP="00123633">
      <w:pPr>
        <w:tabs>
          <w:tab w:val="left" w:pos="4140"/>
        </w:tabs>
        <w:rPr>
          <w:sz w:val="24"/>
          <w:szCs w:val="24"/>
          <w:lang w:val="hy-AM"/>
        </w:rPr>
      </w:pPr>
    </w:p>
    <w:p w14:paraId="74056FA6" w14:textId="0AE4B9A5" w:rsidR="00123633" w:rsidRDefault="00386BF8" w:rsidP="00123633">
      <w:pPr>
        <w:tabs>
          <w:tab w:val="left" w:pos="4140"/>
        </w:tabs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</w:t>
      </w:r>
      <w:r w:rsidR="00123633">
        <w:rPr>
          <w:sz w:val="24"/>
          <w:szCs w:val="24"/>
          <w:lang w:val="hy-AM"/>
        </w:rPr>
        <w:t>Հարգելի պարոն Նախարար,</w:t>
      </w:r>
    </w:p>
    <w:p w14:paraId="4BBD81A4" w14:textId="40233E21" w:rsidR="00123633" w:rsidRDefault="00123633" w:rsidP="00123633">
      <w:pPr>
        <w:tabs>
          <w:tab w:val="left" w:pos="4140"/>
        </w:tabs>
        <w:rPr>
          <w:sz w:val="24"/>
          <w:szCs w:val="24"/>
          <w:lang w:val="hy-AM"/>
        </w:rPr>
      </w:pPr>
    </w:p>
    <w:p w14:paraId="231351C1" w14:textId="48375C6F" w:rsidR="00123633" w:rsidRDefault="00C3117A" w:rsidP="00386BF8">
      <w:pPr>
        <w:tabs>
          <w:tab w:val="left" w:pos="4140"/>
        </w:tabs>
        <w:jc w:val="both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>
        <w:rPr>
          <w:sz w:val="24"/>
          <w:szCs w:val="24"/>
          <w:lang w:val="hy-AM"/>
        </w:rPr>
        <w:t xml:space="preserve">      </w:t>
      </w:r>
      <w:r w:rsidR="00123633" w:rsidRPr="00C3117A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Խնդրում մ Ձեզ</w:t>
      </w:r>
      <w:r w:rsidR="00123633">
        <w:rPr>
          <w:sz w:val="24"/>
          <w:szCs w:val="24"/>
          <w:lang w:val="hy-AM"/>
        </w:rPr>
        <w:t xml:space="preserve"> </w:t>
      </w:r>
      <w:r w:rsidR="007E07C2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ՀՀ կառավարության 2023</w:t>
      </w:r>
      <w:r w:rsidR="00123633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 xml:space="preserve"> թվականի </w:t>
      </w:r>
      <w:r w:rsidR="007E07C2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հունվարի 5</w:t>
      </w:r>
      <w:r w:rsidR="00123633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 xml:space="preserve">-ի թիվ </w:t>
      </w:r>
      <w:r w:rsidR="007E07C2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4</w:t>
      </w:r>
      <w:r w:rsidR="00123633"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  <w:t>-Ն որոշմամբ սահմանված կարգով ընկերությանը տրամադրել ցեմենտի ներմուծման լիցենզիա։</w:t>
      </w:r>
    </w:p>
    <w:p w14:paraId="154EA671" w14:textId="0553E85D" w:rsidR="00123633" w:rsidRDefault="00123633" w:rsidP="00123633">
      <w:pPr>
        <w:tabs>
          <w:tab w:val="left" w:pos="4140"/>
        </w:tabs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14:paraId="5AA82CD8" w14:textId="77777777" w:rsidR="000A0C77" w:rsidRPr="0059676E" w:rsidRDefault="000A0C77" w:rsidP="000A0C77">
      <w:pPr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  <w:r w:rsidRPr="0059676E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>Ստորագրությունը և կնիքը</w:t>
      </w:r>
      <w:bookmarkStart w:id="1" w:name="_GoBack"/>
      <w:bookmarkEnd w:id="1"/>
    </w:p>
    <w:p w14:paraId="5C0344DE" w14:textId="77777777" w:rsidR="000A0C77" w:rsidRDefault="000A0C77" w:rsidP="00123633">
      <w:pPr>
        <w:rPr>
          <w:rFonts w:ascii="Sylfaen" w:hAnsi="Sylfaen"/>
          <w:color w:val="000000"/>
          <w:sz w:val="21"/>
          <w:szCs w:val="21"/>
          <w:shd w:val="clear" w:color="auto" w:fill="FFFFFF"/>
        </w:rPr>
      </w:pPr>
    </w:p>
    <w:p w14:paraId="33F3AB7F" w14:textId="00CD38A8" w:rsidR="00123633" w:rsidRDefault="000A0C77" w:rsidP="00123633">
      <w:pPr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>
        <w:rPr>
          <w:rFonts w:ascii="Sylfaen" w:hAnsi="Sylfaen"/>
          <w:color w:val="000000"/>
          <w:sz w:val="21"/>
          <w:szCs w:val="21"/>
          <w:shd w:val="clear" w:color="auto" w:fill="FFFFFF"/>
        </w:rPr>
        <w:t>__ ____202__ թ.</w:t>
      </w:r>
    </w:p>
    <w:p w14:paraId="30814023" w14:textId="48594EDB" w:rsidR="00123633" w:rsidRDefault="00123633" w:rsidP="00123633">
      <w:pPr>
        <w:tabs>
          <w:tab w:val="left" w:pos="4140"/>
        </w:tabs>
        <w:rPr>
          <w:sz w:val="24"/>
          <w:szCs w:val="24"/>
          <w:lang w:val="hy-AM"/>
        </w:rPr>
      </w:pPr>
    </w:p>
    <w:sectPr w:rsidR="00123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B7"/>
    <w:rsid w:val="000A0C77"/>
    <w:rsid w:val="00123633"/>
    <w:rsid w:val="00386BF8"/>
    <w:rsid w:val="006300B7"/>
    <w:rsid w:val="007E07C2"/>
    <w:rsid w:val="00941155"/>
    <w:rsid w:val="00C3117A"/>
    <w:rsid w:val="00C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CB96"/>
  <w15:chartTrackingRefBased/>
  <w15:docId w15:val="{FC274124-0BFF-4691-8EA3-91191DE1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N. Nazaryan</dc:creator>
  <cp:keywords/>
  <dc:description/>
  <cp:lastModifiedBy>Lusine N. Nazaryan</cp:lastModifiedBy>
  <cp:revision>6</cp:revision>
  <cp:lastPrinted>2022-10-17T11:33:00Z</cp:lastPrinted>
  <dcterms:created xsi:type="dcterms:W3CDTF">2022-10-24T11:20:00Z</dcterms:created>
  <dcterms:modified xsi:type="dcterms:W3CDTF">2023-04-21T12:20:00Z</dcterms:modified>
</cp:coreProperties>
</file>