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D1A" w:rsidRPr="000437E0" w:rsidRDefault="00FE5D1A" w:rsidP="00FE5D1A">
      <w:pPr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437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Տեղեկատվություն</w:t>
      </w:r>
    </w:p>
    <w:p w:rsidR="00CA4F2C" w:rsidRPr="00CF1DB3" w:rsidRDefault="00FE5D1A" w:rsidP="00FE5D1A">
      <w:pPr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F1D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ՀՀ կառավարության 2022 թվականի դեկտեմբերի 29-ի </w:t>
      </w:r>
      <w:r w:rsidRPr="000437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CF1D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2023 թվականի պետական բյուջեի կատարումն ապահովող միջոցառումների մասին</w:t>
      </w:r>
      <w:r w:rsidRPr="000437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Pr="00CF1D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hyperlink r:id="rId4" w:history="1">
        <w:r w:rsidRPr="00CF1DB3">
          <w:rPr>
            <w:rStyle w:val="Hyperlink"/>
            <w:rFonts w:ascii="GHEA Grapalat" w:hAnsi="GHEA Grapalat"/>
            <w:sz w:val="24"/>
            <w:szCs w:val="24"/>
            <w:shd w:val="clear" w:color="auto" w:fill="FFFFFF"/>
            <w:lang w:val="hy-AM"/>
          </w:rPr>
          <w:t>N 2111-Ն որոշման</w:t>
        </w:r>
      </w:hyperlink>
      <w:r w:rsidRPr="00CF1D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4-րդ կետի 15-րդ ենթակետի ա</w:t>
      </w:r>
      <w:r w:rsidRPr="00CF1DB3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Pr="00CF1D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բ</w:t>
      </w:r>
      <w:r w:rsidRPr="00CF1DB3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Pr="00CF1D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պարբերությունների կատարումն ապահովելու վերաբերյալ</w:t>
      </w:r>
    </w:p>
    <w:p w:rsidR="00FE5D1A" w:rsidRPr="000437E0" w:rsidRDefault="00FE5D1A" w:rsidP="00FE5D1A">
      <w:pPr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p w:rsidR="00771166" w:rsidRPr="000437E0" w:rsidRDefault="00771166" w:rsidP="00771166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437E0">
        <w:rPr>
          <w:rFonts w:ascii="GHEA Grapalat" w:hAnsi="GHEA Grapalat"/>
          <w:b/>
          <w:sz w:val="24"/>
          <w:szCs w:val="24"/>
          <w:lang w:val="hy-AM"/>
        </w:rPr>
        <w:t xml:space="preserve">Տրանսպորտային միջոցներ </w:t>
      </w:r>
    </w:p>
    <w:p w:rsidR="00771166" w:rsidRPr="000437E0" w:rsidRDefault="00771166" w:rsidP="00771166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437E0">
        <w:rPr>
          <w:rFonts w:ascii="GHEA Grapalat" w:hAnsi="GHEA Grapalat"/>
          <w:sz w:val="24"/>
          <w:szCs w:val="24"/>
          <w:lang w:val="hy-AM"/>
        </w:rPr>
        <w:t>ՀՀ էկոնոմիկայի նախարարարության համակարգի կազմակերպությունների</w:t>
      </w:r>
      <w:r w:rsidR="00E365F0" w:rsidRPr="000437E0">
        <w:rPr>
          <w:rFonts w:ascii="GHEA Grapalat" w:hAnsi="GHEA Grapalat"/>
          <w:sz w:val="24"/>
          <w:szCs w:val="24"/>
          <w:lang w:val="hy-AM"/>
        </w:rPr>
        <w:t xml:space="preserve"> </w:t>
      </w:r>
      <w:r w:rsidR="000437E0" w:rsidRPr="000437E0">
        <w:rPr>
          <w:rFonts w:ascii="GHEA Grapalat" w:hAnsi="GHEA Grapalat"/>
          <w:sz w:val="24"/>
          <w:szCs w:val="24"/>
          <w:lang w:val="hy-AM"/>
        </w:rPr>
        <w:t>(</w:t>
      </w:r>
      <w:hyperlink r:id="rId5" w:history="1">
        <w:r w:rsidR="000437E0" w:rsidRPr="000437E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</w:t>
        </w:r>
        <w:r w:rsidR="000437E0" w:rsidRPr="000437E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Գյուղատնտեսական</w:t>
        </w:r>
        <w:r w:rsidR="000437E0" w:rsidRPr="000437E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0437E0" w:rsidRPr="000437E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ծառայությունների</w:t>
        </w:r>
        <w:r w:rsidR="000437E0" w:rsidRPr="000437E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0437E0" w:rsidRPr="000437E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կենտրոն</w:t>
        </w:r>
        <w:r w:rsidR="000437E0" w:rsidRPr="000437E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» </w:t>
        </w:r>
        <w:r w:rsidR="000437E0" w:rsidRPr="000437E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ՊՈԱԿ</w:t>
        </w:r>
      </w:hyperlink>
      <w:r w:rsidR="000437E0" w:rsidRPr="000437E0">
        <w:rPr>
          <w:rFonts w:ascii="GHEA Grapalat" w:hAnsi="GHEA Grapalat"/>
          <w:sz w:val="24"/>
          <w:szCs w:val="24"/>
          <w:lang w:val="hy-AM"/>
        </w:rPr>
        <w:t xml:space="preserve">, </w:t>
      </w:r>
      <w:hyperlink r:id="rId6" w:history="1">
        <w:r w:rsidR="000437E0" w:rsidRPr="000437E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</w:t>
        </w:r>
        <w:r w:rsidR="000437E0" w:rsidRPr="000437E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Հավատարմագրման</w:t>
        </w:r>
        <w:r w:rsidR="000437E0" w:rsidRPr="000437E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0437E0" w:rsidRPr="000437E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ազգային</w:t>
        </w:r>
        <w:r w:rsidR="000437E0" w:rsidRPr="000437E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0437E0" w:rsidRPr="000437E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մարմին</w:t>
        </w:r>
        <w:r w:rsidR="000437E0" w:rsidRPr="000437E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» </w:t>
        </w:r>
        <w:r w:rsidR="000437E0" w:rsidRPr="000437E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ՊՈԱԿ</w:t>
        </w:r>
      </w:hyperlink>
      <w:r w:rsidR="000437E0" w:rsidRPr="000437E0">
        <w:rPr>
          <w:rFonts w:ascii="GHEA Grapalat" w:hAnsi="GHEA Grapalat"/>
          <w:sz w:val="24"/>
          <w:szCs w:val="24"/>
          <w:lang w:val="hy-AM"/>
        </w:rPr>
        <w:t xml:space="preserve">, </w:t>
      </w:r>
      <w:hyperlink r:id="rId7" w:history="1">
        <w:r w:rsidR="000437E0" w:rsidRPr="000437E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Հայաստանի</w:t>
        </w:r>
        <w:r w:rsidR="000437E0" w:rsidRPr="000437E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0437E0" w:rsidRPr="000437E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խաղողագործության</w:t>
        </w:r>
        <w:r w:rsidR="000437E0" w:rsidRPr="000437E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0437E0" w:rsidRPr="000437E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և</w:t>
        </w:r>
        <w:r w:rsidR="000437E0" w:rsidRPr="000437E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0437E0" w:rsidRPr="000437E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գինեգործության</w:t>
        </w:r>
        <w:r w:rsidR="000437E0" w:rsidRPr="000437E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0437E0" w:rsidRPr="000437E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հիմնադրամ</w:t>
        </w:r>
      </w:hyperlink>
      <w:r w:rsidR="000437E0" w:rsidRPr="000437E0">
        <w:rPr>
          <w:rFonts w:ascii="GHEA Grapalat" w:hAnsi="GHEA Grapalat"/>
          <w:sz w:val="24"/>
          <w:szCs w:val="24"/>
          <w:lang w:val="hy-AM"/>
        </w:rPr>
        <w:t xml:space="preserve">, </w:t>
      </w:r>
      <w:hyperlink r:id="rId8" w:history="1">
        <w:r w:rsidR="000437E0" w:rsidRPr="000437E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</w:t>
        </w:r>
        <w:r w:rsidR="000437E0" w:rsidRPr="000437E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Ստանդարտացման</w:t>
        </w:r>
        <w:r w:rsidR="000437E0" w:rsidRPr="000437E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0437E0" w:rsidRPr="000437E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և</w:t>
        </w:r>
        <w:r w:rsidR="000437E0" w:rsidRPr="000437E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0437E0" w:rsidRPr="000437E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չափագիտության</w:t>
        </w:r>
        <w:r w:rsidR="000437E0" w:rsidRPr="000437E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0437E0" w:rsidRPr="000437E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ազգային</w:t>
        </w:r>
        <w:r w:rsidR="000437E0" w:rsidRPr="000437E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0437E0" w:rsidRPr="000437E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մարմին</w:t>
        </w:r>
        <w:r w:rsidR="000437E0" w:rsidRPr="000437E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» </w:t>
        </w:r>
        <w:r w:rsidR="000437E0" w:rsidRPr="000437E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 xml:space="preserve">ՓԲԸ, </w:t>
        </w:r>
      </w:hyperlink>
      <w:hyperlink r:id="rId9" w:history="1">
        <w:r w:rsidR="000437E0" w:rsidRPr="000437E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</w:t>
        </w:r>
        <w:r w:rsidR="000437E0" w:rsidRPr="000437E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Երկրագործության</w:t>
        </w:r>
        <w:r w:rsidR="000437E0" w:rsidRPr="000437E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0437E0" w:rsidRPr="000437E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գիտական</w:t>
        </w:r>
        <w:r w:rsidR="000437E0" w:rsidRPr="000437E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0437E0" w:rsidRPr="000437E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կենտրոն</w:t>
        </w:r>
        <w:r w:rsidR="000437E0" w:rsidRPr="000437E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» </w:t>
        </w:r>
        <w:r w:rsidR="000437E0" w:rsidRPr="000437E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ՓԲԸ</w:t>
        </w:r>
      </w:hyperlink>
      <w:r w:rsidR="000437E0" w:rsidRPr="000437E0">
        <w:rPr>
          <w:rFonts w:ascii="GHEA Grapalat" w:hAnsi="GHEA Grapalat"/>
          <w:sz w:val="24"/>
          <w:szCs w:val="24"/>
          <w:lang w:val="hy-AM"/>
        </w:rPr>
        <w:t xml:space="preserve">, </w:t>
      </w:r>
      <w:hyperlink r:id="rId10" w:history="1">
        <w:r w:rsidR="000437E0" w:rsidRPr="000437E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</w:t>
        </w:r>
        <w:r w:rsidR="000437E0" w:rsidRPr="000437E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Սննդամթերքի</w:t>
        </w:r>
        <w:r w:rsidR="000437E0" w:rsidRPr="000437E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0437E0" w:rsidRPr="000437E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անվտանգության</w:t>
        </w:r>
        <w:r w:rsidR="000437E0" w:rsidRPr="000437E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0437E0" w:rsidRPr="000437E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ոլորտի</w:t>
        </w:r>
        <w:r w:rsidR="000437E0" w:rsidRPr="000437E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0437E0" w:rsidRPr="000437E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ռիսկերի</w:t>
        </w:r>
        <w:r w:rsidR="000437E0" w:rsidRPr="000437E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0437E0" w:rsidRPr="000437E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գնահատման</w:t>
        </w:r>
        <w:r w:rsidR="000437E0" w:rsidRPr="000437E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0437E0" w:rsidRPr="000437E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և</w:t>
        </w:r>
        <w:r w:rsidR="000437E0" w:rsidRPr="000437E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0437E0" w:rsidRPr="000437E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վերլուծության</w:t>
        </w:r>
        <w:r w:rsidR="000437E0" w:rsidRPr="000437E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0437E0" w:rsidRPr="000437E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գիտական</w:t>
        </w:r>
        <w:r w:rsidR="000437E0" w:rsidRPr="000437E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0437E0" w:rsidRPr="000437E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կենտրոն</w:t>
        </w:r>
        <w:r w:rsidR="000437E0" w:rsidRPr="000437E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» </w:t>
        </w:r>
        <w:r w:rsidR="000437E0" w:rsidRPr="000437E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ՓԲԸ</w:t>
        </w:r>
      </w:hyperlink>
      <w:r w:rsidR="000437E0" w:rsidRPr="000437E0">
        <w:rPr>
          <w:rFonts w:ascii="GHEA Grapalat" w:hAnsi="GHEA Grapalat"/>
          <w:sz w:val="24"/>
          <w:szCs w:val="24"/>
          <w:lang w:val="hy-AM"/>
        </w:rPr>
        <w:t xml:space="preserve">, </w:t>
      </w:r>
      <w:hyperlink r:id="rId11" w:history="1">
        <w:r w:rsidR="000437E0" w:rsidRPr="000437E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</w:t>
        </w:r>
        <w:r w:rsidR="000437E0" w:rsidRPr="000437E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Բանջարաբոստանային</w:t>
        </w:r>
        <w:r w:rsidR="000437E0" w:rsidRPr="000437E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0437E0" w:rsidRPr="000437E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և</w:t>
        </w:r>
        <w:r w:rsidR="000437E0" w:rsidRPr="000437E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0437E0" w:rsidRPr="000437E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տեխնիկական</w:t>
        </w:r>
        <w:r w:rsidR="000437E0" w:rsidRPr="000437E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0437E0" w:rsidRPr="000437E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մշակաբույսերի</w:t>
        </w:r>
        <w:r w:rsidR="000437E0" w:rsidRPr="000437E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0437E0" w:rsidRPr="000437E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գիտական</w:t>
        </w:r>
        <w:r w:rsidR="000437E0" w:rsidRPr="000437E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0437E0" w:rsidRPr="000437E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կենտրոն</w:t>
        </w:r>
        <w:r w:rsidR="000437E0" w:rsidRPr="000437E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» </w:t>
        </w:r>
        <w:r w:rsidR="000437E0" w:rsidRPr="000437E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ՓԲԸ</w:t>
        </w:r>
        <w:r w:rsidR="000437E0" w:rsidRPr="000437E0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  <w:lang w:val="hy-AM"/>
          </w:rPr>
          <w:t> </w:t>
        </w:r>
      </w:hyperlink>
      <w:r w:rsidR="000437E0" w:rsidRPr="000437E0">
        <w:rPr>
          <w:rFonts w:ascii="GHEA Grapalat" w:hAnsi="GHEA Grapalat"/>
          <w:sz w:val="24"/>
          <w:szCs w:val="24"/>
          <w:lang w:val="hy-AM"/>
        </w:rPr>
        <w:t xml:space="preserve">, </w:t>
      </w:r>
      <w:hyperlink r:id="rId12" w:history="1">
        <w:r w:rsidR="000437E0" w:rsidRPr="000437E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</w:t>
        </w:r>
        <w:r w:rsidR="000437E0" w:rsidRPr="000437E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Գյումրիի</w:t>
        </w:r>
        <w:r w:rsidR="000437E0" w:rsidRPr="000437E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0437E0" w:rsidRPr="000437E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սելեկցիոն</w:t>
        </w:r>
        <w:r w:rsidR="000437E0" w:rsidRPr="000437E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0437E0" w:rsidRPr="000437E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կայան</w:t>
        </w:r>
        <w:r w:rsidR="000437E0" w:rsidRPr="000437E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0437E0" w:rsidRPr="000437E0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  <w:lang w:val="hy-AM"/>
          </w:rPr>
          <w:t> </w:t>
        </w:r>
        <w:r w:rsidR="000437E0" w:rsidRPr="000437E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0437E0" w:rsidRPr="000437E0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ՓԲԸ</w:t>
        </w:r>
      </w:hyperlink>
      <w:r w:rsidR="000437E0" w:rsidRPr="000437E0">
        <w:rPr>
          <w:rFonts w:ascii="GHEA Grapalat" w:hAnsi="GHEA Grapalat"/>
          <w:sz w:val="24"/>
          <w:szCs w:val="24"/>
          <w:lang w:val="hy-AM"/>
        </w:rPr>
        <w:t>)</w:t>
      </w:r>
      <w:r w:rsidR="000437E0" w:rsidRPr="000437E0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0437E0">
        <w:rPr>
          <w:rFonts w:ascii="GHEA Grapalat" w:hAnsi="GHEA Grapalat"/>
          <w:sz w:val="24"/>
          <w:szCs w:val="24"/>
          <w:lang w:val="hy-AM"/>
        </w:rPr>
        <w:t>կողմից շահագործվող տրանսպորտային միջոցների թիվը</w:t>
      </w:r>
      <w:r w:rsidR="004B7B03">
        <w:rPr>
          <w:rFonts w:ascii="GHEA Grapalat" w:hAnsi="GHEA Grapalat"/>
          <w:sz w:val="24"/>
          <w:szCs w:val="24"/>
          <w:lang w:val="hy-AM"/>
        </w:rPr>
        <w:t xml:space="preserve"> 4</w:t>
      </w:r>
      <w:r w:rsidR="004B7B03" w:rsidRPr="004B7B03">
        <w:rPr>
          <w:rFonts w:ascii="GHEA Grapalat" w:hAnsi="GHEA Grapalat"/>
          <w:sz w:val="24"/>
          <w:szCs w:val="24"/>
          <w:lang w:val="hy-AM"/>
        </w:rPr>
        <w:t>4</w:t>
      </w:r>
      <w:r w:rsidRPr="000437E0">
        <w:rPr>
          <w:rFonts w:ascii="GHEA Grapalat" w:hAnsi="GHEA Grapalat"/>
          <w:sz w:val="24"/>
          <w:szCs w:val="24"/>
          <w:lang w:val="hy-AM"/>
        </w:rPr>
        <w:t xml:space="preserve"> է</w:t>
      </w:r>
      <w:r w:rsidR="004B7B03" w:rsidRPr="004B7B03">
        <w:rPr>
          <w:rFonts w:ascii="GHEA Grapalat" w:hAnsi="GHEA Grapalat"/>
          <w:sz w:val="24"/>
          <w:szCs w:val="24"/>
          <w:lang w:val="hy-AM"/>
        </w:rPr>
        <w:t xml:space="preserve">, </w:t>
      </w:r>
      <w:r w:rsidR="004B7B03">
        <w:rPr>
          <w:rFonts w:ascii="GHEA Grapalat" w:hAnsi="GHEA Grapalat"/>
          <w:sz w:val="24"/>
          <w:szCs w:val="24"/>
          <w:lang w:val="hy-AM"/>
        </w:rPr>
        <w:t>որից 2-ը անսարք</w:t>
      </w:r>
      <w:r w:rsidR="00C566BF">
        <w:rPr>
          <w:rFonts w:ascii="GHEA Grapalat" w:hAnsi="GHEA Grapalat"/>
          <w:sz w:val="24"/>
          <w:szCs w:val="24"/>
          <w:lang w:val="hy-AM"/>
        </w:rPr>
        <w:t xml:space="preserve"> են</w:t>
      </w:r>
      <w:r w:rsidR="004B7B03" w:rsidRPr="004B7B03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0437E0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E365F0" w:rsidRPr="000437E0" w:rsidRDefault="00E365F0" w:rsidP="00E365F0">
      <w:pPr>
        <w:pStyle w:val="NormalWeb"/>
        <w:shd w:val="clear" w:color="auto" w:fill="FEFEFE"/>
        <w:spacing w:before="0" w:beforeAutospacing="0" w:after="0" w:afterAutospacing="0"/>
        <w:rPr>
          <w:rFonts w:ascii="GHEA Grapalat" w:hAnsi="GHEA Grapalat" w:cs="Segoe UI"/>
          <w:color w:val="0A0A0A"/>
          <w:lang w:val="hy-AM"/>
        </w:rPr>
      </w:pPr>
    </w:p>
    <w:p w:rsidR="00E365F0" w:rsidRPr="00771166" w:rsidRDefault="00E365F0" w:rsidP="00771166">
      <w:pPr>
        <w:jc w:val="both"/>
        <w:rPr>
          <w:rFonts w:ascii="Sylfaen" w:hAnsi="Sylfaen"/>
          <w:lang w:val="hy-AM"/>
        </w:rPr>
      </w:pPr>
    </w:p>
    <w:sectPr w:rsidR="00E365F0" w:rsidRPr="00771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B0"/>
    <w:rsid w:val="000437E0"/>
    <w:rsid w:val="00336BB0"/>
    <w:rsid w:val="00363270"/>
    <w:rsid w:val="004B7B03"/>
    <w:rsid w:val="00771166"/>
    <w:rsid w:val="007B527A"/>
    <w:rsid w:val="00AD7279"/>
    <w:rsid w:val="00C566BF"/>
    <w:rsid w:val="00CA4F2C"/>
    <w:rsid w:val="00CF1DB3"/>
    <w:rsid w:val="00E365F0"/>
    <w:rsid w:val="00E40608"/>
    <w:rsid w:val="00E90626"/>
    <w:rsid w:val="00ED652B"/>
    <w:rsid w:val="00FE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071B0"/>
  <w15:chartTrackingRefBased/>
  <w15:docId w15:val="{25AD9484-3E1E-4136-AF71-B2910F9C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5D1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6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1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conomy.am/media/22761/Standart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ineconomy.am/media/22759/Himnadram.pdf" TargetMode="External"/><Relationship Id="rId12" Type="http://schemas.openxmlformats.org/officeDocument/2006/relationships/hyperlink" Target="https://mineconomy.am/media/22790/Gumri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economy.am/media/22762/Havatarmagrum%201.pdf" TargetMode="External"/><Relationship Id="rId11" Type="http://schemas.openxmlformats.org/officeDocument/2006/relationships/hyperlink" Target="https://mineconomy.am/media/22798/BB.pdf" TargetMode="External"/><Relationship Id="rId5" Type="http://schemas.openxmlformats.org/officeDocument/2006/relationships/hyperlink" Target="https://mineconomy.am/media/22763/GCK.pdf" TargetMode="External"/><Relationship Id="rId10" Type="http://schemas.openxmlformats.org/officeDocument/2006/relationships/hyperlink" Target="https://mineconomy.am/media/22764/Snund-1.pdf" TargetMode="External"/><Relationship Id="rId4" Type="http://schemas.openxmlformats.org/officeDocument/2006/relationships/hyperlink" Target="https://www.arlis.am/documentview.aspx/?docid=174515" TargetMode="External"/><Relationship Id="rId9" Type="http://schemas.openxmlformats.org/officeDocument/2006/relationships/hyperlink" Target="https://mineconomy.am/media/22788/Erkragorcutyn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K. Chilingaryan</dc:creator>
  <cp:keywords/>
  <dc:description/>
  <cp:lastModifiedBy>Angelina K. Chilingaryan</cp:lastModifiedBy>
  <cp:revision>10</cp:revision>
  <cp:lastPrinted>2023-03-27T12:42:00Z</cp:lastPrinted>
  <dcterms:created xsi:type="dcterms:W3CDTF">2023-03-27T08:53:00Z</dcterms:created>
  <dcterms:modified xsi:type="dcterms:W3CDTF">2023-03-27T12:45:00Z</dcterms:modified>
</cp:coreProperties>
</file>