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F3" w:rsidRPr="00F37C32" w:rsidRDefault="00F37C32" w:rsidP="00A825F3">
      <w:pPr>
        <w:spacing w:line="276" w:lineRule="auto"/>
        <w:jc w:val="center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F37C32">
        <w:rPr>
          <w:rFonts w:ascii="GHEA Grapalat" w:hAnsi="GHEA Grapalat"/>
          <w:b/>
          <w:i/>
          <w:sz w:val="24"/>
          <w:szCs w:val="24"/>
          <w:u w:val="single"/>
          <w:lang w:val="hy-AM"/>
        </w:rPr>
        <w:t>Տեղեկատվություն</w:t>
      </w:r>
    </w:p>
    <w:p w:rsidR="00B31725" w:rsidRDefault="00A825F3" w:rsidP="00A825F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B31725" w:rsidRPr="005D1321">
        <w:rPr>
          <w:rFonts w:ascii="GHEA Grapalat" w:hAnsi="GHEA Grapalat"/>
          <w:sz w:val="24"/>
          <w:szCs w:val="24"/>
        </w:rPr>
        <w:t>202</w:t>
      </w:r>
      <w:r w:rsidR="00F04E95">
        <w:rPr>
          <w:rFonts w:ascii="GHEA Grapalat" w:hAnsi="GHEA Grapalat"/>
          <w:sz w:val="24"/>
          <w:szCs w:val="24"/>
          <w:lang w:val="hy-AM"/>
        </w:rPr>
        <w:t>3</w:t>
      </w:r>
      <w:r w:rsidR="00B31725" w:rsidRPr="005D1321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E43E62">
        <w:rPr>
          <w:rFonts w:ascii="GHEA Grapalat" w:hAnsi="GHEA Grapalat"/>
          <w:sz w:val="24"/>
          <w:szCs w:val="24"/>
          <w:lang w:val="hy-AM"/>
        </w:rPr>
        <w:t xml:space="preserve"> </w:t>
      </w:r>
      <w:r w:rsidR="00986B41">
        <w:rPr>
          <w:rFonts w:ascii="GHEA Grapalat" w:hAnsi="GHEA Grapalat"/>
          <w:sz w:val="24"/>
          <w:szCs w:val="24"/>
          <w:lang w:val="hy-AM"/>
        </w:rPr>
        <w:t>փետրվարի 1</w:t>
      </w:r>
      <w:r w:rsidR="00E43E62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155ECA">
        <w:rPr>
          <w:rFonts w:ascii="GHEA Grapalat" w:hAnsi="GHEA Grapalat"/>
          <w:sz w:val="24"/>
          <w:szCs w:val="24"/>
          <w:lang w:val="hy-AM"/>
        </w:rPr>
        <w:t>մեկնարկել</w:t>
      </w:r>
      <w:r w:rsidR="00E43E62">
        <w:rPr>
          <w:rFonts w:ascii="GHEA Grapalat" w:hAnsi="GHEA Grapalat"/>
          <w:sz w:val="24"/>
          <w:szCs w:val="24"/>
          <w:lang w:val="hy-AM"/>
        </w:rPr>
        <w:t xml:space="preserve"> է</w:t>
      </w:r>
      <w:r w:rsidR="00B31725" w:rsidRPr="005D1321">
        <w:rPr>
          <w:rFonts w:ascii="GHEA Grapalat" w:hAnsi="GHEA Grapalat"/>
          <w:sz w:val="24"/>
          <w:szCs w:val="24"/>
          <w:lang w:val="hy-AM"/>
        </w:rPr>
        <w:t xml:space="preserve"> գյուղատնտեսական տարվա համար </w:t>
      </w:r>
      <w:r w:rsidR="00986B41">
        <w:rPr>
          <w:rFonts w:ascii="GHEA Grapalat" w:hAnsi="GHEA Grapalat"/>
          <w:sz w:val="24"/>
          <w:szCs w:val="24"/>
          <w:lang w:val="hy-AM"/>
        </w:rPr>
        <w:t>ապահովագրության</w:t>
      </w:r>
      <w:r w:rsidR="00B31725" w:rsidRPr="005D1321">
        <w:rPr>
          <w:rFonts w:ascii="GHEA Grapalat" w:hAnsi="GHEA Grapalat"/>
          <w:sz w:val="24"/>
          <w:szCs w:val="24"/>
          <w:lang w:val="hy-AM"/>
        </w:rPr>
        <w:t xml:space="preserve"> պայմանագրերի կնքման </w:t>
      </w:r>
      <w:r w:rsidR="00F37C32">
        <w:rPr>
          <w:rFonts w:ascii="GHEA Grapalat" w:hAnsi="GHEA Grapalat"/>
          <w:sz w:val="24"/>
          <w:szCs w:val="24"/>
          <w:lang w:val="hy-AM"/>
        </w:rPr>
        <w:t>գործընթացը</w:t>
      </w:r>
      <w:r w:rsidR="003975B0">
        <w:rPr>
          <w:rFonts w:ascii="GHEA Grapalat" w:hAnsi="GHEA Grapalat"/>
          <w:sz w:val="24"/>
          <w:szCs w:val="24"/>
          <w:lang w:val="hy-AM"/>
        </w:rPr>
        <w:t>.</w:t>
      </w:r>
      <w:r w:rsidR="00B31725" w:rsidRPr="005D132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86B41" w:rsidRDefault="00986B41" w:rsidP="00A825F3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975B0" w:rsidRPr="006E2ABB" w:rsidRDefault="003975B0" w:rsidP="003975B0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2ABB">
        <w:rPr>
          <w:rFonts w:ascii="GHEA Grapalat" w:hAnsi="GHEA Grapalat"/>
          <w:b/>
          <w:sz w:val="24"/>
          <w:szCs w:val="24"/>
          <w:lang w:val="hy-AM"/>
        </w:rPr>
        <w:t>Գյուղատնտեսության ապահովագրությունն՝ ըստ ապահովագրման ռիսկերի, մշակաբույսերի, ժամկետների և մարզերի</w:t>
      </w:r>
    </w:p>
    <w:tbl>
      <w:tblPr>
        <w:tblStyle w:val="TableGrid"/>
        <w:tblpPr w:leftFromText="180" w:rightFromText="180" w:vertAnchor="text" w:horzAnchor="margin" w:tblpY="587"/>
        <w:tblW w:w="10255" w:type="dxa"/>
        <w:tblLook w:val="04A0" w:firstRow="1" w:lastRow="0" w:firstColumn="1" w:lastColumn="0" w:noHBand="0" w:noVBand="1"/>
      </w:tblPr>
      <w:tblGrid>
        <w:gridCol w:w="2467"/>
        <w:gridCol w:w="2724"/>
        <w:gridCol w:w="2818"/>
        <w:gridCol w:w="2246"/>
      </w:tblGrid>
      <w:tr w:rsidR="00562285" w:rsidRPr="005D1321" w:rsidTr="003975B0">
        <w:trPr>
          <w:trHeight w:val="530"/>
        </w:trPr>
        <w:tc>
          <w:tcPr>
            <w:tcW w:w="2467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ՌԻՍԿ</w:t>
            </w:r>
          </w:p>
        </w:tc>
        <w:tc>
          <w:tcPr>
            <w:tcW w:w="2490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ՄՇԱԿԱԲՈՒՅՍ</w:t>
            </w:r>
          </w:p>
        </w:tc>
        <w:tc>
          <w:tcPr>
            <w:tcW w:w="2918" w:type="dxa"/>
            <w:vAlign w:val="center"/>
          </w:tcPr>
          <w:p w:rsidR="00562285" w:rsidRPr="005D1321" w:rsidRDefault="006A071B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ՊԱՅՄԱՆԱԳՐԵՐԻ ԿՆՔՄԱՆ ՎԵՐՋՆԱԺԱՄԿԵՏ</w:t>
            </w:r>
          </w:p>
        </w:tc>
        <w:tc>
          <w:tcPr>
            <w:tcW w:w="2380" w:type="dxa"/>
            <w:vAlign w:val="center"/>
          </w:tcPr>
          <w:p w:rsidR="00562285" w:rsidRPr="005D1321" w:rsidRDefault="00562285" w:rsidP="00A825F3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ՄԱՐԶ</w:t>
            </w:r>
            <w:r w:rsidR="006A071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</w:t>
            </w:r>
          </w:p>
        </w:tc>
      </w:tr>
      <w:tr w:rsidR="00BB4C5F" w:rsidRPr="00ED597F" w:rsidTr="00BB4C5F">
        <w:trPr>
          <w:trHeight w:val="972"/>
        </w:trPr>
        <w:tc>
          <w:tcPr>
            <w:tcW w:w="2467" w:type="dxa"/>
            <w:vMerge w:val="restart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Կարկտահարություն և հրդեհ</w:t>
            </w:r>
          </w:p>
        </w:tc>
        <w:tc>
          <w:tcPr>
            <w:tcW w:w="2490" w:type="dxa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18" w:type="dxa"/>
            <w:vMerge w:val="restart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/>
                <w:sz w:val="24"/>
                <w:szCs w:val="24"/>
                <w:lang w:val="hy-AM"/>
              </w:rPr>
              <w:t>մարտի 25-ը</w:t>
            </w:r>
          </w:p>
        </w:tc>
        <w:tc>
          <w:tcPr>
            <w:tcW w:w="2380" w:type="dxa"/>
            <w:vMerge w:val="restart"/>
            <w:vAlign w:val="center"/>
          </w:tcPr>
          <w:p w:rsidR="00BB4C5F" w:rsidRPr="005D1321" w:rsidRDefault="00BB4C5F" w:rsidP="00BF03A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BB4C5F" w:rsidRPr="005D1321" w:rsidTr="00BB4C5F">
        <w:trPr>
          <w:trHeight w:val="774"/>
        </w:trPr>
        <w:tc>
          <w:tcPr>
            <w:tcW w:w="2467" w:type="dxa"/>
            <w:vMerge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BB4C5F" w:rsidRPr="0052372D" w:rsidRDefault="00BB4C5F" w:rsidP="00BF03A2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BB4C5F" w:rsidRPr="005D1321" w:rsidTr="00BB4C5F">
        <w:trPr>
          <w:trHeight w:val="363"/>
        </w:trPr>
        <w:tc>
          <w:tcPr>
            <w:tcW w:w="2467" w:type="dxa"/>
            <w:vMerge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20-ը</w:t>
            </w:r>
          </w:p>
        </w:tc>
        <w:tc>
          <w:tcPr>
            <w:tcW w:w="2380" w:type="dxa"/>
            <w:vMerge/>
            <w:vAlign w:val="center"/>
          </w:tcPr>
          <w:p w:rsidR="00BB4C5F" w:rsidRPr="005D1321" w:rsidRDefault="00BB4C5F" w:rsidP="00BB4C5F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1045"/>
        </w:trPr>
        <w:tc>
          <w:tcPr>
            <w:tcW w:w="2467" w:type="dxa"/>
            <w:vMerge/>
            <w:vAlign w:val="center"/>
          </w:tcPr>
          <w:p w:rsidR="00BB4C5F" w:rsidRP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BB4C5F" w:rsidRDefault="001C00BE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հ</w:t>
            </w:r>
            <w:r w:rsidRPr="001C00BE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ացահատիկային 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մշակաբույսեր</w:t>
            </w:r>
            <w:r w:rsidRPr="001C00BE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(ցորեն/գարի/վարսակ)</w:t>
            </w:r>
          </w:p>
        </w:tc>
        <w:tc>
          <w:tcPr>
            <w:tcW w:w="2918" w:type="dxa"/>
            <w:vAlign w:val="center"/>
          </w:tcPr>
          <w:p w:rsidR="00BB4C5F" w:rsidRPr="00BB4C5F" w:rsidRDefault="00BB4C5F" w:rsidP="005D213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20-ը</w:t>
            </w:r>
          </w:p>
        </w:tc>
        <w:tc>
          <w:tcPr>
            <w:tcW w:w="2380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399"/>
        </w:trPr>
        <w:tc>
          <w:tcPr>
            <w:tcW w:w="2467" w:type="dxa"/>
            <w:vMerge w:val="restart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Կ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արկտահարություն</w:t>
            </w:r>
          </w:p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խնձոր</w:t>
            </w:r>
          </w:p>
        </w:tc>
        <w:tc>
          <w:tcPr>
            <w:tcW w:w="2918" w:type="dxa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ապրիլի 20-ը</w:t>
            </w:r>
          </w:p>
        </w:tc>
        <w:tc>
          <w:tcPr>
            <w:tcW w:w="2380" w:type="dxa"/>
            <w:vMerge w:val="restart"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BB4C5F" w:rsidRPr="005D1321" w:rsidTr="003975B0">
        <w:trPr>
          <w:trHeight w:val="1332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1C00BE" w:rsidRDefault="001C00BE" w:rsidP="001C00B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հ</w:t>
            </w:r>
            <w:r w:rsidRPr="001C00BE">
              <w:rPr>
                <w:rFonts w:ascii="GHEA Grapalat" w:hAnsi="GHEA Grapalat" w:cs="Calibri"/>
                <w:sz w:val="24"/>
                <w:szCs w:val="24"/>
                <w:lang w:val="hy-AM"/>
              </w:rPr>
              <w:t>ացահատիկային մշակաբույսեր (ցորեն/գարի/վարսակ)</w:t>
            </w:r>
          </w:p>
        </w:tc>
        <w:tc>
          <w:tcPr>
            <w:tcW w:w="2918" w:type="dxa"/>
            <w:vAlign w:val="center"/>
          </w:tcPr>
          <w:p w:rsidR="00BB4C5F" w:rsidRPr="005D1321" w:rsidRDefault="00BB4C5F" w:rsidP="005D213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մայիսի </w:t>
            </w:r>
            <w:r w:rsidRPr="001A6544">
              <w:rPr>
                <w:rFonts w:ascii="GHEA Grapalat" w:hAnsi="GHEA Grapalat" w:cs="Calibri"/>
                <w:sz w:val="24"/>
                <w:szCs w:val="24"/>
                <w:lang w:val="hy-AM"/>
              </w:rPr>
              <w:t>20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426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րտի 25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624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BB4C5F" w:rsidRPr="003A5D20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մարտի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10-ը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563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A825F3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 w:val="restart"/>
            <w:vAlign w:val="center"/>
          </w:tcPr>
          <w:p w:rsidR="00BB4C5F" w:rsidRDefault="00BB4C5F" w:rsidP="00F04E95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մայիսի </w:t>
            </w:r>
            <w:r w:rsidR="00F04E95">
              <w:rPr>
                <w:rFonts w:ascii="GHEA Grapalat" w:hAnsi="GHEA Grapalat" w:cs="Arial"/>
                <w:sz w:val="24"/>
                <w:szCs w:val="24"/>
                <w:lang w:val="hy-AM"/>
              </w:rPr>
              <w:t>30</w:t>
            </w: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444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3A5D20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563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43E62">
              <w:rPr>
                <w:rFonts w:ascii="GHEA Grapalat" w:hAnsi="GHEA Grapalat" w:cs="Calibri"/>
                <w:sz w:val="24"/>
                <w:szCs w:val="24"/>
                <w:lang w:val="hy-AM"/>
              </w:rPr>
              <w:t>բալի, կեռասի</w:t>
            </w:r>
          </w:p>
        </w:tc>
        <w:tc>
          <w:tcPr>
            <w:tcW w:w="2918" w:type="dxa"/>
            <w:vAlign w:val="center"/>
          </w:tcPr>
          <w:p w:rsidR="00BB4C5F" w:rsidRPr="003A5D20" w:rsidRDefault="00F04E95" w:rsidP="00E43E62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0315F">
              <w:rPr>
                <w:rFonts w:ascii="GHEA Grapalat" w:hAnsi="GHEA Grapalat" w:cs="Calibri"/>
                <w:sz w:val="24"/>
                <w:szCs w:val="24"/>
                <w:lang w:val="hy-AM"/>
              </w:rPr>
              <w:t>ապրիլի 25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E43E62" w:rsidRPr="005D1321" w:rsidTr="003975B0">
        <w:trPr>
          <w:trHeight w:val="563"/>
        </w:trPr>
        <w:tc>
          <w:tcPr>
            <w:tcW w:w="2467" w:type="dxa"/>
            <w:vMerge/>
            <w:vAlign w:val="center"/>
          </w:tcPr>
          <w:p w:rsidR="00E43E62" w:rsidRPr="005D1321" w:rsidRDefault="00E43E6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E43E62" w:rsidRPr="003A5D20" w:rsidRDefault="00E43E6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ձմերուկ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և սեխ</w:t>
            </w:r>
          </w:p>
        </w:tc>
        <w:tc>
          <w:tcPr>
            <w:tcW w:w="2918" w:type="dxa"/>
            <w:vAlign w:val="center"/>
          </w:tcPr>
          <w:p w:rsidR="00E43E62" w:rsidRDefault="00F04E95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</w:t>
            </w:r>
            <w:bookmarkStart w:id="0" w:name="_GoBack"/>
            <w:bookmarkEnd w:id="0"/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20-ը</w:t>
            </w:r>
          </w:p>
        </w:tc>
        <w:tc>
          <w:tcPr>
            <w:tcW w:w="2380" w:type="dxa"/>
            <w:vAlign w:val="center"/>
          </w:tcPr>
          <w:p w:rsidR="00E43E62" w:rsidRDefault="00E43E62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>Ար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մավիր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E43E62" w:rsidRPr="003A5D20" w:rsidRDefault="00E43E62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Արարատ</w:t>
            </w:r>
            <w:r w:rsidRPr="005237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Արագածոտն</w:t>
            </w:r>
          </w:p>
        </w:tc>
      </w:tr>
      <w:tr w:rsidR="00BB4C5F" w:rsidRPr="00BB4C5F" w:rsidTr="003975B0">
        <w:trPr>
          <w:trHeight w:val="633"/>
        </w:trPr>
        <w:tc>
          <w:tcPr>
            <w:tcW w:w="2467" w:type="dxa"/>
            <w:vMerge w:val="restart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Գ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արնանային ցրտահարություն</w:t>
            </w:r>
          </w:p>
        </w:tc>
        <w:tc>
          <w:tcPr>
            <w:tcW w:w="2490" w:type="dxa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918" w:type="dxa"/>
            <w:vMerge w:val="restart"/>
            <w:vAlign w:val="center"/>
          </w:tcPr>
          <w:p w:rsidR="00BB4C5F" w:rsidRPr="005D1321" w:rsidRDefault="00BB4C5F" w:rsidP="00BC4F42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փետրվարի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7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 w:val="restart"/>
            <w:vAlign w:val="center"/>
          </w:tcPr>
          <w:p w:rsidR="00BB4C5F" w:rsidRPr="0052372D" w:rsidRDefault="00BB4C5F" w:rsidP="00705EF6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BB4C5F" w:rsidRPr="005D1321" w:rsidTr="003975B0">
        <w:trPr>
          <w:trHeight w:val="885"/>
        </w:trPr>
        <w:tc>
          <w:tcPr>
            <w:tcW w:w="2467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BB4C5F" w:rsidRPr="0052372D" w:rsidRDefault="00BB4C5F" w:rsidP="00705EF6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287"/>
        </w:trPr>
        <w:tc>
          <w:tcPr>
            <w:tcW w:w="2467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Merge/>
            <w:vAlign w:val="center"/>
          </w:tcPr>
          <w:p w:rsidR="00BB4C5F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BB4C5F" w:rsidRPr="0052372D" w:rsidRDefault="00BB4C5F" w:rsidP="00705EF6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417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0315F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Align w:val="center"/>
          </w:tcPr>
          <w:p w:rsidR="00BB4C5F" w:rsidRPr="005D1321" w:rsidRDefault="00BB4C5F" w:rsidP="00A825F3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0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773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562285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մարտի </w:t>
            </w: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10-ը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971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Pr="00562285" w:rsidRDefault="00BB4C5F" w:rsidP="0042278A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 w:val="restart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>մայիսի 15-ը</w:t>
            </w: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BB4C5F" w:rsidRPr="005D1321" w:rsidTr="003975B0">
        <w:trPr>
          <w:trHeight w:val="498"/>
        </w:trPr>
        <w:tc>
          <w:tcPr>
            <w:tcW w:w="2467" w:type="dxa"/>
            <w:vMerge/>
            <w:vAlign w:val="center"/>
          </w:tcPr>
          <w:p w:rsidR="00BB4C5F" w:rsidRPr="005D1321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BB4C5F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A66B1E" w:rsidRPr="005D1321" w:rsidTr="003975B0">
        <w:trPr>
          <w:trHeight w:val="498"/>
        </w:trPr>
        <w:tc>
          <w:tcPr>
            <w:tcW w:w="2467" w:type="dxa"/>
            <w:vAlign w:val="center"/>
          </w:tcPr>
          <w:p w:rsidR="00A66B1E" w:rsidRPr="005D1321" w:rsidRDefault="00B844C3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Ե</w:t>
            </w:r>
            <w:r w:rsidR="00A66B1E" w:rsidRPr="00A66B1E">
              <w:rPr>
                <w:rFonts w:ascii="GHEA Grapalat" w:hAnsi="GHEA Grapalat" w:cs="Calibri"/>
                <w:sz w:val="24"/>
                <w:szCs w:val="24"/>
                <w:lang w:val="hy-AM"/>
              </w:rPr>
              <w:t>րաշտ</w:t>
            </w:r>
          </w:p>
        </w:tc>
        <w:tc>
          <w:tcPr>
            <w:tcW w:w="2490" w:type="dxa"/>
            <w:vAlign w:val="center"/>
          </w:tcPr>
          <w:p w:rsidR="001C00BE" w:rsidRDefault="001C00BE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r w:rsidRPr="001C00B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ացահատիկային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մշակաբույսեր</w:t>
            </w:r>
          </w:p>
          <w:p w:rsidR="00A66B1E" w:rsidRPr="00651D87" w:rsidRDefault="001C00BE" w:rsidP="00A825F3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C00BE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918" w:type="dxa"/>
            <w:vAlign w:val="center"/>
          </w:tcPr>
          <w:p w:rsidR="00A66B1E" w:rsidRDefault="00B844C3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844C3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31-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ը</w:t>
            </w:r>
          </w:p>
        </w:tc>
        <w:tc>
          <w:tcPr>
            <w:tcW w:w="2380" w:type="dxa"/>
            <w:vAlign w:val="center"/>
          </w:tcPr>
          <w:p w:rsidR="00A66B1E" w:rsidRPr="00A66B1E" w:rsidRDefault="00F04E95" w:rsidP="00A825F3">
            <w:pPr>
              <w:spacing w:line="276" w:lineRule="auto"/>
              <w:jc w:val="center"/>
              <w:rPr>
                <w:rFonts w:ascii="Sylfaen" w:hAnsi="Sylfaen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6A071B" w:rsidRPr="00BB4C5F" w:rsidTr="003975B0">
        <w:trPr>
          <w:trHeight w:val="345"/>
        </w:trPr>
        <w:tc>
          <w:tcPr>
            <w:tcW w:w="2467" w:type="dxa"/>
            <w:vMerge w:val="restart"/>
            <w:vAlign w:val="center"/>
          </w:tcPr>
          <w:p w:rsidR="006A071B" w:rsidRPr="00A825F3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Հ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ամակցված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ռիսկեր</w:t>
            </w:r>
            <w:r w:rsidR="001C25E1">
              <w:rPr>
                <w:rFonts w:ascii="GHEA Grapalat" w:hAnsi="GHEA Grapalat" w:cs="Calibri"/>
                <w:sz w:val="24"/>
                <w:szCs w:val="24"/>
                <w:lang w:val="hy-AM"/>
              </w:rPr>
              <w:t>*</w:t>
            </w: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918" w:type="dxa"/>
            <w:vMerge w:val="restart"/>
            <w:vAlign w:val="center"/>
          </w:tcPr>
          <w:p w:rsidR="006A071B" w:rsidRPr="00562285" w:rsidRDefault="006A071B" w:rsidP="00A66B1E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փետրվարի 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2</w:t>
            </w:r>
            <w:r w:rsidR="00A66B1E">
              <w:rPr>
                <w:rFonts w:ascii="GHEA Grapalat" w:hAnsi="GHEA Grapalat" w:cs="Calibri"/>
                <w:sz w:val="24"/>
                <w:szCs w:val="24"/>
                <w:lang w:val="hy-AM"/>
              </w:rPr>
              <w:t>7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</w:tc>
        <w:tc>
          <w:tcPr>
            <w:tcW w:w="2380" w:type="dxa"/>
            <w:vMerge w:val="restart"/>
            <w:vAlign w:val="center"/>
          </w:tcPr>
          <w:p w:rsidR="006A071B" w:rsidRPr="0052372D" w:rsidRDefault="00BB4C5F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6A071B" w:rsidRPr="005D1321" w:rsidTr="003975B0">
        <w:trPr>
          <w:trHeight w:val="413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345"/>
        </w:trPr>
        <w:tc>
          <w:tcPr>
            <w:tcW w:w="2467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918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6A071B" w:rsidRPr="0052372D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A071B" w:rsidRPr="005D1321" w:rsidTr="003975B0">
        <w:trPr>
          <w:trHeight w:val="597"/>
        </w:trPr>
        <w:tc>
          <w:tcPr>
            <w:tcW w:w="2467" w:type="dxa"/>
            <w:vMerge/>
          </w:tcPr>
          <w:p w:rsidR="006A071B" w:rsidRPr="005D1321" w:rsidRDefault="006A071B" w:rsidP="00A825F3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վաղահա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ս կարտոֆիլ</w:t>
            </w:r>
          </w:p>
        </w:tc>
        <w:tc>
          <w:tcPr>
            <w:tcW w:w="2918" w:type="dxa"/>
            <w:vAlign w:val="center"/>
          </w:tcPr>
          <w:p w:rsidR="006A071B" w:rsidRPr="00EE2F2D" w:rsidRDefault="00155ECA" w:rsidP="00155ECA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55EC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մարտի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1</w:t>
            </w:r>
            <w:r w:rsidRPr="00155ECA">
              <w:rPr>
                <w:rFonts w:ascii="GHEA Grapalat" w:hAnsi="GHEA Grapalat" w:cs="Arial"/>
                <w:sz w:val="24"/>
                <w:szCs w:val="24"/>
                <w:lang w:val="hy-AM"/>
              </w:rPr>
              <w:t>0-ը</w:t>
            </w:r>
          </w:p>
        </w:tc>
        <w:tc>
          <w:tcPr>
            <w:tcW w:w="2380" w:type="dxa"/>
            <w:vMerge/>
            <w:vAlign w:val="center"/>
          </w:tcPr>
          <w:p w:rsidR="006A071B" w:rsidRDefault="006A071B" w:rsidP="00A825F3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A66B1E" w:rsidRPr="005D1321" w:rsidTr="003975B0">
        <w:trPr>
          <w:trHeight w:val="597"/>
        </w:trPr>
        <w:tc>
          <w:tcPr>
            <w:tcW w:w="2467" w:type="dxa"/>
            <w:vMerge/>
          </w:tcPr>
          <w:p w:rsidR="00A66B1E" w:rsidRPr="005D1321" w:rsidRDefault="00A66B1E" w:rsidP="00A66B1E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E0315F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918" w:type="dxa"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2</w:t>
            </w:r>
            <w:r w:rsidRPr="001B7D73">
              <w:rPr>
                <w:rFonts w:ascii="GHEA Grapalat" w:hAnsi="GHEA Grapalat" w:cs="Calibri"/>
                <w:sz w:val="24"/>
                <w:szCs w:val="24"/>
                <w:lang w:val="hy-AM"/>
              </w:rPr>
              <w:t>0-ը</w:t>
            </w:r>
          </w:p>
        </w:tc>
        <w:tc>
          <w:tcPr>
            <w:tcW w:w="2380" w:type="dxa"/>
            <w:vMerge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A66B1E" w:rsidRPr="005D1321" w:rsidTr="003975B0">
        <w:trPr>
          <w:trHeight w:val="1007"/>
        </w:trPr>
        <w:tc>
          <w:tcPr>
            <w:tcW w:w="2467" w:type="dxa"/>
            <w:vMerge/>
          </w:tcPr>
          <w:p w:rsidR="00A66B1E" w:rsidRPr="005D1321" w:rsidRDefault="00A66B1E" w:rsidP="00A66B1E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66B1E" w:rsidRPr="00A825F3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միջին-վաղահաս, միջին-ուշահաս</w:t>
            </w:r>
            <w:r w:rsidRPr="00A825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>կարտոֆիլ</w:t>
            </w:r>
          </w:p>
        </w:tc>
        <w:tc>
          <w:tcPr>
            <w:tcW w:w="2918" w:type="dxa"/>
            <w:vMerge w:val="restart"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15</w:t>
            </w:r>
            <w:r w:rsidRPr="003A5D20">
              <w:rPr>
                <w:rFonts w:ascii="GHEA Grapalat" w:hAnsi="GHEA Grapalat" w:cs="Calibri"/>
                <w:sz w:val="24"/>
                <w:szCs w:val="24"/>
                <w:lang w:val="hy-AM"/>
              </w:rPr>
              <w:t>-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ը</w:t>
            </w:r>
          </w:p>
        </w:tc>
        <w:tc>
          <w:tcPr>
            <w:tcW w:w="2380" w:type="dxa"/>
            <w:vMerge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A66B1E" w:rsidRPr="005D1321" w:rsidTr="004A4EB8">
        <w:trPr>
          <w:trHeight w:val="860"/>
        </w:trPr>
        <w:tc>
          <w:tcPr>
            <w:tcW w:w="2467" w:type="dxa"/>
            <w:vMerge/>
          </w:tcPr>
          <w:p w:rsidR="00A66B1E" w:rsidRPr="005D1321" w:rsidRDefault="00A66B1E" w:rsidP="00A66B1E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490" w:type="dxa"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51D87">
              <w:rPr>
                <w:rFonts w:ascii="GHEA Grapalat" w:hAnsi="GHEA Grapalat" w:cs="Arial"/>
                <w:sz w:val="24"/>
                <w:szCs w:val="24"/>
                <w:lang w:val="hy-AM"/>
              </w:rPr>
              <w:t>ուշահաս</w:t>
            </w:r>
            <w:r w:rsidRPr="00EE2F2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կարտոֆիլ</w:t>
            </w:r>
          </w:p>
        </w:tc>
        <w:tc>
          <w:tcPr>
            <w:tcW w:w="2918" w:type="dxa"/>
            <w:vMerge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380" w:type="dxa"/>
            <w:vMerge/>
            <w:vAlign w:val="center"/>
          </w:tcPr>
          <w:p w:rsidR="00A66B1E" w:rsidRDefault="00A66B1E" w:rsidP="00A66B1E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</w:tbl>
    <w:p w:rsidR="00155ECA" w:rsidRDefault="00562285" w:rsidP="00155EC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C0765" w:rsidRPr="001100EC" w:rsidRDefault="00155ECA" w:rsidP="00155ECA">
      <w:pPr>
        <w:spacing w:after="0" w:line="276" w:lineRule="auto"/>
        <w:ind w:left="426" w:right="-4"/>
        <w:jc w:val="both"/>
        <w:rPr>
          <w:rFonts w:ascii="GHEA Grapalat" w:hAnsi="GHEA Grapalat"/>
          <w:sz w:val="24"/>
          <w:szCs w:val="24"/>
          <w:lang w:val="hy-AM"/>
        </w:rPr>
      </w:pPr>
      <w:r w:rsidRPr="00155ECA">
        <w:rPr>
          <w:rFonts w:ascii="GHEA Grapalat" w:hAnsi="GHEA Grapalat"/>
          <w:sz w:val="24"/>
          <w:szCs w:val="24"/>
          <w:lang w:val="hy-AM"/>
        </w:rPr>
        <w:t xml:space="preserve">* Ծիրանի, խաղողի և դեղձի ապահովագրության դեպքում </w:t>
      </w:r>
      <w:r w:rsidR="00C75980">
        <w:rPr>
          <w:rFonts w:ascii="GHEA Grapalat" w:hAnsi="GHEA Grapalat"/>
          <w:sz w:val="24"/>
          <w:szCs w:val="24"/>
          <w:lang w:val="hy-AM"/>
        </w:rPr>
        <w:t>պ</w:t>
      </w:r>
      <w:r w:rsidRPr="00155ECA">
        <w:rPr>
          <w:rFonts w:ascii="GHEA Grapalat" w:hAnsi="GHEA Grapalat"/>
          <w:sz w:val="24"/>
          <w:szCs w:val="24"/>
          <w:lang w:val="hy-AM"/>
        </w:rPr>
        <w:t>այմանագիրը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կարող է կնքվել ինչպես «կարկտահարություն և հրդեհ» կամ «գարնանային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ցրտահարություն» ռիսկերի գծով առանձին, այնպես էլ դրանց համակցմամբ: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 xml:space="preserve">Սալորի, կարտոֆիլի ապահովագրության դեպքում </w:t>
      </w:r>
      <w:r w:rsidR="00C75980">
        <w:rPr>
          <w:rFonts w:ascii="GHEA Grapalat" w:hAnsi="GHEA Grapalat"/>
          <w:sz w:val="24"/>
          <w:szCs w:val="24"/>
          <w:lang w:val="hy-AM"/>
        </w:rPr>
        <w:t>պ</w:t>
      </w:r>
      <w:r w:rsidRPr="00155ECA">
        <w:rPr>
          <w:rFonts w:ascii="GHEA Grapalat" w:hAnsi="GHEA Grapalat"/>
          <w:sz w:val="24"/>
          <w:szCs w:val="24"/>
          <w:lang w:val="hy-AM"/>
        </w:rPr>
        <w:t>այմանագիրը կարող է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կնքվել ինչպես «կարկտահարություն» կամ «գարնանային ցրտահարություն»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ռիսկերի գծով առանձին, այնպես էլ դրանց համակցմամբ: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="001C00BE" w:rsidRPr="001C00BE">
        <w:rPr>
          <w:rFonts w:ascii="GHEA Grapalat" w:hAnsi="GHEA Grapalat"/>
          <w:sz w:val="24"/>
          <w:szCs w:val="24"/>
          <w:lang w:val="hy-AM"/>
        </w:rPr>
        <w:t xml:space="preserve">Հացահատիկային մշակաբույսերի (ցորեն/գարի/վարսակ) </w:t>
      </w:r>
      <w:r w:rsidRPr="00155ECA">
        <w:rPr>
          <w:rFonts w:ascii="GHEA Grapalat" w:hAnsi="GHEA Grapalat"/>
          <w:sz w:val="24"/>
          <w:szCs w:val="24"/>
          <w:lang w:val="hy-AM"/>
        </w:rPr>
        <w:t xml:space="preserve">ապահովագրության դեպքում </w:t>
      </w:r>
      <w:r w:rsidR="00C75980">
        <w:rPr>
          <w:rFonts w:ascii="GHEA Grapalat" w:hAnsi="GHEA Grapalat"/>
          <w:sz w:val="24"/>
          <w:szCs w:val="24"/>
          <w:lang w:val="hy-AM"/>
        </w:rPr>
        <w:t>պ</w:t>
      </w:r>
      <w:r w:rsidRPr="00155ECA">
        <w:rPr>
          <w:rFonts w:ascii="GHEA Grapalat" w:hAnsi="GHEA Grapalat"/>
          <w:sz w:val="24"/>
          <w:szCs w:val="24"/>
          <w:lang w:val="hy-AM"/>
        </w:rPr>
        <w:t>այմանագիրը կարող է կնքվել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ինչպես «կարկտահարություն» կամ «երաշտ» ռիսկերի գծով առանձին, այնպես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էլ «կարկտահարություն» և «հրդեհ», «երաշտ» և «կարկտահարություն»,</w:t>
      </w:r>
      <w:r w:rsidR="00C759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5ECA">
        <w:rPr>
          <w:rFonts w:ascii="GHEA Grapalat" w:hAnsi="GHEA Grapalat"/>
          <w:sz w:val="24"/>
          <w:szCs w:val="24"/>
          <w:lang w:val="hy-AM"/>
        </w:rPr>
        <w:t>«երաշտ» և «կարկտահարություն» և «հրդեհ» ռիսկերի համակցմամբ:</w:t>
      </w:r>
    </w:p>
    <w:sectPr w:rsidR="006C0765" w:rsidRPr="001100EC" w:rsidSect="00155ECA">
      <w:pgSz w:w="11906" w:h="16838"/>
      <w:pgMar w:top="1080" w:right="707" w:bottom="900" w:left="1138" w:header="0" w:footer="5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Courier Unicode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5DA"/>
    <w:multiLevelType w:val="hybridMultilevel"/>
    <w:tmpl w:val="6922D216"/>
    <w:lvl w:ilvl="0" w:tplc="835E43C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740A"/>
    <w:multiLevelType w:val="hybridMultilevel"/>
    <w:tmpl w:val="9C46AE10"/>
    <w:lvl w:ilvl="0" w:tplc="CBE4A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F66"/>
    <w:multiLevelType w:val="hybridMultilevel"/>
    <w:tmpl w:val="CB925B00"/>
    <w:lvl w:ilvl="0" w:tplc="C8D29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0066"/>
    <w:multiLevelType w:val="hybridMultilevel"/>
    <w:tmpl w:val="744AA2C6"/>
    <w:lvl w:ilvl="0" w:tplc="61DCA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0A82870"/>
    <w:multiLevelType w:val="hybridMultilevel"/>
    <w:tmpl w:val="3A22B73C"/>
    <w:lvl w:ilvl="0" w:tplc="C8D297A8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71505812"/>
    <w:multiLevelType w:val="hybridMultilevel"/>
    <w:tmpl w:val="D9622B2E"/>
    <w:lvl w:ilvl="0" w:tplc="CAE66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91254"/>
    <w:multiLevelType w:val="hybridMultilevel"/>
    <w:tmpl w:val="A2949484"/>
    <w:lvl w:ilvl="0" w:tplc="1EB20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5"/>
    <w:rsid w:val="00047747"/>
    <w:rsid w:val="000B32A7"/>
    <w:rsid w:val="000D4E91"/>
    <w:rsid w:val="001100EC"/>
    <w:rsid w:val="00155ECA"/>
    <w:rsid w:val="001A6544"/>
    <w:rsid w:val="001C00BE"/>
    <w:rsid w:val="001C25E1"/>
    <w:rsid w:val="003975B0"/>
    <w:rsid w:val="003B1F80"/>
    <w:rsid w:val="0042278A"/>
    <w:rsid w:val="00526349"/>
    <w:rsid w:val="00542801"/>
    <w:rsid w:val="00562285"/>
    <w:rsid w:val="005D1321"/>
    <w:rsid w:val="005D2130"/>
    <w:rsid w:val="006A071B"/>
    <w:rsid w:val="006C0765"/>
    <w:rsid w:val="006E2ABB"/>
    <w:rsid w:val="0071506A"/>
    <w:rsid w:val="0084649A"/>
    <w:rsid w:val="0094421A"/>
    <w:rsid w:val="009732DE"/>
    <w:rsid w:val="00986B41"/>
    <w:rsid w:val="009B26D4"/>
    <w:rsid w:val="00A56490"/>
    <w:rsid w:val="00A66B1E"/>
    <w:rsid w:val="00A825F3"/>
    <w:rsid w:val="00B30762"/>
    <w:rsid w:val="00B31725"/>
    <w:rsid w:val="00B844C3"/>
    <w:rsid w:val="00BB4C5F"/>
    <w:rsid w:val="00BC4F42"/>
    <w:rsid w:val="00C75980"/>
    <w:rsid w:val="00C97257"/>
    <w:rsid w:val="00D91247"/>
    <w:rsid w:val="00E306A7"/>
    <w:rsid w:val="00E376EC"/>
    <w:rsid w:val="00E43E62"/>
    <w:rsid w:val="00ED597F"/>
    <w:rsid w:val="00F04E95"/>
    <w:rsid w:val="00F37C32"/>
    <w:rsid w:val="00F6594B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1688"/>
  <w15:chartTrackingRefBased/>
  <w15:docId w15:val="{13975770-D9A7-48C6-9656-45039432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9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75B0"/>
    <w:pPr>
      <w:suppressAutoHyphens/>
      <w:spacing w:after="0"/>
    </w:pPr>
    <w:rPr>
      <w:rFonts w:ascii="Times New Roman" w:eastAsia="Times New Roman" w:hAnsi="Times New Roman" w:cs="Times New Roman"/>
      <w:b/>
      <w:bCs/>
      <w:lang w:val="ru-RU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75B0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customStyle="1" w:styleId="Default">
    <w:name w:val="Default"/>
    <w:rsid w:val="003975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10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Sona Grigoryan</cp:lastModifiedBy>
  <cp:revision>13</cp:revision>
  <cp:lastPrinted>2023-01-09T11:11:00Z</cp:lastPrinted>
  <dcterms:created xsi:type="dcterms:W3CDTF">2021-02-24T12:22:00Z</dcterms:created>
  <dcterms:modified xsi:type="dcterms:W3CDTF">2023-02-06T08:32:00Z</dcterms:modified>
</cp:coreProperties>
</file>