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3F84"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b/>
          <w:bCs/>
          <w:color w:val="000000"/>
          <w:sz w:val="27"/>
          <w:szCs w:val="27"/>
        </w:rPr>
        <w:t>ՀԱՅԱՍՏԱՆԻ ՀԱՆՐԱՊԵՏՈՒԹՅԱՆ ԿԱՌԱՎԱՐՈՒԹՅՈՒՆ</w:t>
      </w:r>
    </w:p>
    <w:p w14:paraId="5F7092BA"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7CB9D95C"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b/>
          <w:bCs/>
          <w:color w:val="000000"/>
          <w:sz w:val="36"/>
          <w:szCs w:val="36"/>
        </w:rPr>
        <w:t>Ո Ր Ո Շ ՈՒ Մ</w:t>
      </w:r>
    </w:p>
    <w:p w14:paraId="00D49EEE"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77E1B15A"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9 </w:t>
      </w:r>
      <w:proofErr w:type="spellStart"/>
      <w:r w:rsidRPr="004A7A1F">
        <w:rPr>
          <w:rFonts w:ascii="Sylfaen" w:eastAsia="Times New Roman" w:hAnsi="Sylfaen" w:cs="Times New Roman"/>
          <w:color w:val="000000"/>
          <w:sz w:val="21"/>
          <w:szCs w:val="21"/>
        </w:rPr>
        <w:t>հունիսի</w:t>
      </w:r>
      <w:proofErr w:type="spellEnd"/>
      <w:r w:rsidRPr="004A7A1F">
        <w:rPr>
          <w:rFonts w:ascii="Sylfaen" w:eastAsia="Times New Roman" w:hAnsi="Sylfaen" w:cs="Times New Roman"/>
          <w:color w:val="000000"/>
          <w:sz w:val="21"/>
          <w:szCs w:val="21"/>
        </w:rPr>
        <w:t xml:space="preserve"> 2022 </w:t>
      </w:r>
      <w:proofErr w:type="spellStart"/>
      <w:r w:rsidRPr="004A7A1F">
        <w:rPr>
          <w:rFonts w:ascii="Sylfaen" w:eastAsia="Times New Roman" w:hAnsi="Sylfaen" w:cs="Times New Roman"/>
          <w:color w:val="000000"/>
          <w:sz w:val="21"/>
          <w:szCs w:val="21"/>
        </w:rPr>
        <w:t>թվականի</w:t>
      </w:r>
      <w:proofErr w:type="spellEnd"/>
      <w:r w:rsidRPr="004A7A1F">
        <w:rPr>
          <w:rFonts w:ascii="Sylfaen" w:eastAsia="Times New Roman" w:hAnsi="Sylfaen" w:cs="Times New Roman"/>
          <w:color w:val="000000"/>
          <w:sz w:val="21"/>
          <w:szCs w:val="21"/>
        </w:rPr>
        <w:t xml:space="preserve"> N 838-Ն</w:t>
      </w:r>
    </w:p>
    <w:p w14:paraId="285DBFEF"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2F990AF8"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ՀԱՅԱՍՏԱՆԻ ՀԱՆՐԱՊԵՏՈՒԹՅՈՒՆ ՑԵՄԵՆՏԻ ՆԵՐՄՈՒԾՄԱՆ ԺԱՄԱՆԱԿԱՎՈՐ ՍԱՀՄԱՆԱՓԱԿՈՒՄ ԿԻՐԱՌԵԼՈՒ, ՆԵՐՄՈՒԾՄԱՆ ԼԻՑԵՆԶԱՎՈՐՄԱՆ ԸՆԹԱՑԱԿԱՐԳԸ ԵՎ ԼԻՑԵՆԶԻԱՅԻ ՁԵՎԸ ՍԱՀՄԱՆԵԼՈՒ ՄԱՍԻՆ</w:t>
      </w:r>
    </w:p>
    <w:p w14:paraId="1D468916"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3605E54A"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Հիմք</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ընդունելով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Առևտրի</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ծառայությունների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Հայաստանի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Հանրապետության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օրենքի</w:t>
      </w:r>
      <w:proofErr w:type="spellEnd"/>
      <w:r w:rsidRPr="004A7A1F">
        <w:rPr>
          <w:rFonts w:ascii="Sylfaen" w:eastAsia="Times New Roman" w:hAnsi="Sylfaen" w:cs="Times New Roman"/>
          <w:color w:val="000000"/>
          <w:sz w:val="21"/>
          <w:szCs w:val="21"/>
        </w:rPr>
        <w:t xml:space="preserve"> 2-րդ </w:t>
      </w:r>
      <w:proofErr w:type="spellStart"/>
      <w:r w:rsidRPr="004A7A1F">
        <w:rPr>
          <w:rFonts w:ascii="Sylfaen" w:eastAsia="Times New Roman" w:hAnsi="Sylfaen" w:cs="Times New Roman"/>
          <w:color w:val="000000"/>
          <w:sz w:val="21"/>
          <w:szCs w:val="21"/>
        </w:rPr>
        <w:t>հոդվածի</w:t>
      </w:r>
      <w:proofErr w:type="spellEnd"/>
      <w:r w:rsidRPr="004A7A1F">
        <w:rPr>
          <w:rFonts w:ascii="Sylfaen" w:eastAsia="Times New Roman" w:hAnsi="Sylfaen" w:cs="Times New Roman"/>
          <w:color w:val="000000"/>
          <w:sz w:val="21"/>
          <w:szCs w:val="21"/>
        </w:rPr>
        <w:t xml:space="preserve"> 1-ին </w:t>
      </w:r>
      <w:proofErr w:type="spellStart"/>
      <w:r w:rsidRPr="004A7A1F">
        <w:rPr>
          <w:rFonts w:ascii="Sylfaen" w:eastAsia="Times New Roman" w:hAnsi="Sylfaen" w:cs="Times New Roman"/>
          <w:color w:val="000000"/>
          <w:sz w:val="21"/>
          <w:szCs w:val="21"/>
        </w:rPr>
        <w:t>մասի</w:t>
      </w:r>
      <w:proofErr w:type="spellEnd"/>
      <w:r w:rsidRPr="004A7A1F">
        <w:rPr>
          <w:rFonts w:ascii="Sylfaen" w:eastAsia="Times New Roman" w:hAnsi="Sylfaen" w:cs="Times New Roman"/>
          <w:color w:val="000000"/>
          <w:sz w:val="21"/>
          <w:szCs w:val="21"/>
        </w:rPr>
        <w:t xml:space="preserve"> 27-րդ </w:t>
      </w:r>
      <w:proofErr w:type="spellStart"/>
      <w:r w:rsidRPr="004A7A1F">
        <w:rPr>
          <w:rFonts w:ascii="Sylfaen" w:eastAsia="Times New Roman" w:hAnsi="Sylfaen" w:cs="Times New Roman"/>
          <w:color w:val="000000"/>
          <w:sz w:val="21"/>
          <w:szCs w:val="21"/>
        </w:rPr>
        <w:t>պարբերությունն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ու</w:t>
      </w:r>
      <w:proofErr w:type="spellEnd"/>
      <w:r w:rsidRPr="004A7A1F">
        <w:rPr>
          <w:rFonts w:ascii="Sylfaen" w:eastAsia="Times New Roman" w:hAnsi="Sylfaen" w:cs="Times New Roman"/>
          <w:color w:val="000000"/>
          <w:sz w:val="21"/>
          <w:szCs w:val="21"/>
        </w:rPr>
        <w:t xml:space="preserve"> 2.1-ին </w:t>
      </w:r>
      <w:proofErr w:type="spellStart"/>
      <w:r w:rsidRPr="004A7A1F">
        <w:rPr>
          <w:rFonts w:ascii="Sylfaen" w:eastAsia="Times New Roman" w:hAnsi="Sylfaen" w:cs="Times New Roman"/>
          <w:color w:val="000000"/>
          <w:sz w:val="21"/>
          <w:szCs w:val="21"/>
        </w:rPr>
        <w:t>հոդվածի</w:t>
      </w:r>
      <w:proofErr w:type="spellEnd"/>
      <w:r w:rsidRPr="004A7A1F">
        <w:rPr>
          <w:rFonts w:ascii="Sylfaen" w:eastAsia="Times New Roman" w:hAnsi="Sylfaen" w:cs="Times New Roman"/>
          <w:color w:val="000000"/>
          <w:sz w:val="21"/>
          <w:szCs w:val="21"/>
        </w:rPr>
        <w:t xml:space="preserve"> 4-րդ </w:t>
      </w:r>
      <w:proofErr w:type="spellStart"/>
      <w:r w:rsidRPr="004A7A1F">
        <w:rPr>
          <w:rFonts w:ascii="Sylfaen" w:eastAsia="Times New Roman" w:hAnsi="Sylfaen" w:cs="Times New Roman"/>
          <w:color w:val="000000"/>
          <w:sz w:val="21"/>
          <w:szCs w:val="21"/>
        </w:rPr>
        <w:t>մասը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համաձայն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Եվրասիական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տնտեսական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պայմանագրի</w:t>
      </w:r>
      <w:proofErr w:type="spellEnd"/>
      <w:r w:rsidRPr="004A7A1F">
        <w:rPr>
          <w:rFonts w:ascii="Sylfaen" w:eastAsia="Times New Roman" w:hAnsi="Sylfaen" w:cs="Times New Roman"/>
          <w:color w:val="000000"/>
          <w:sz w:val="21"/>
          <w:szCs w:val="21"/>
        </w:rPr>
        <w:t xml:space="preserve"> 47-րդ </w:t>
      </w:r>
      <w:proofErr w:type="spellStart"/>
      <w:r w:rsidRPr="004A7A1F">
        <w:rPr>
          <w:rFonts w:ascii="Sylfaen" w:eastAsia="Times New Roman" w:hAnsi="Sylfaen" w:cs="Times New Roman"/>
          <w:color w:val="000000"/>
          <w:sz w:val="21"/>
          <w:szCs w:val="21"/>
        </w:rPr>
        <w:t>հոդվածի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Հայաստանի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Հանրապետության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կառավարությունը</w:t>
      </w:r>
      <w:proofErr w:type="spellEnd"/>
      <w:r w:rsidRPr="004A7A1F">
        <w:rPr>
          <w:rFonts w:ascii="Sylfaen" w:eastAsia="Times New Roman" w:hAnsi="Sylfaen" w:cs="Times New Roman"/>
          <w:color w:val="000000"/>
          <w:sz w:val="21"/>
          <w:szCs w:val="21"/>
        </w:rPr>
        <w:t> </w:t>
      </w:r>
      <w:proofErr w:type="spellStart"/>
      <w:r w:rsidRPr="004A7A1F">
        <w:rPr>
          <w:rFonts w:ascii="Sylfaen" w:eastAsia="Times New Roman" w:hAnsi="Sylfaen" w:cs="Times New Roman"/>
          <w:b/>
          <w:bCs/>
          <w:i/>
          <w:iCs/>
          <w:color w:val="000000"/>
          <w:sz w:val="21"/>
          <w:szCs w:val="21"/>
        </w:rPr>
        <w:t>որոշում</w:t>
      </w:r>
      <w:proofErr w:type="spellEnd"/>
      <w:r w:rsidRPr="004A7A1F">
        <w:rPr>
          <w:rFonts w:ascii="Sylfaen" w:eastAsia="Times New Roman" w:hAnsi="Sylfaen" w:cs="Times New Roman"/>
          <w:b/>
          <w:bCs/>
          <w:i/>
          <w:iCs/>
          <w:color w:val="000000"/>
          <w:sz w:val="21"/>
          <w:szCs w:val="21"/>
        </w:rPr>
        <w:t xml:space="preserve"> է.</w:t>
      </w:r>
    </w:p>
    <w:p w14:paraId="1B3A08A0"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 </w:t>
      </w:r>
      <w:proofErr w:type="spellStart"/>
      <w:r w:rsidRPr="004A7A1F">
        <w:rPr>
          <w:rFonts w:ascii="Sylfaen" w:eastAsia="Times New Roman" w:hAnsi="Sylfaen" w:cs="Times New Roman"/>
          <w:color w:val="000000"/>
          <w:sz w:val="21"/>
          <w:szCs w:val="21"/>
        </w:rPr>
        <w:t>Սահմանել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w:t>
      </w:r>
      <w:proofErr w:type="spellEnd"/>
      <w:r w:rsidRPr="004A7A1F">
        <w:rPr>
          <w:rFonts w:ascii="Sylfaen" w:eastAsia="Times New Roman" w:hAnsi="Sylfaen" w:cs="Times New Roman"/>
          <w:color w:val="000000"/>
          <w:sz w:val="21"/>
          <w:szCs w:val="21"/>
        </w:rPr>
        <w:t>՝</w:t>
      </w:r>
    </w:p>
    <w:p w14:paraId="1C699335"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1) ԵԱՏՄ ԱՏԳ ԱԱ 2523 (</w:t>
      </w:r>
      <w:proofErr w:type="spellStart"/>
      <w:r w:rsidRPr="004A7A1F">
        <w:rPr>
          <w:rFonts w:ascii="Sylfaen" w:eastAsia="Times New Roman" w:hAnsi="Sylfaen" w:cs="Times New Roman"/>
          <w:color w:val="000000"/>
          <w:sz w:val="21"/>
          <w:szCs w:val="21"/>
        </w:rPr>
        <w:t>բացառությամբ</w:t>
      </w:r>
      <w:proofErr w:type="spellEnd"/>
      <w:r w:rsidRPr="004A7A1F">
        <w:rPr>
          <w:rFonts w:ascii="Sylfaen" w:eastAsia="Times New Roman" w:hAnsi="Sylfaen" w:cs="Times New Roman"/>
          <w:color w:val="000000"/>
          <w:sz w:val="21"/>
          <w:szCs w:val="21"/>
        </w:rPr>
        <w:t xml:space="preserve"> ԱՏԳ ԱԱ 2523210000 </w:t>
      </w:r>
      <w:proofErr w:type="spellStart"/>
      <w:r w:rsidRPr="004A7A1F">
        <w:rPr>
          <w:rFonts w:ascii="Sylfaen" w:eastAsia="Times New Roman" w:hAnsi="Sylfaen" w:cs="Times New Roman"/>
          <w:color w:val="000000"/>
          <w:sz w:val="21"/>
          <w:szCs w:val="21"/>
        </w:rPr>
        <w:t>ծածկագրին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դիրքի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ծածկագրերին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Բացթողում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սպառման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w:t>
      </w:r>
      <w:proofErr w:type="spellStart"/>
      <w:r w:rsidRPr="004A7A1F">
        <w:rPr>
          <w:rFonts w:ascii="Sylfaen" w:eastAsia="Times New Roman" w:hAnsi="Sylfaen" w:cs="Times New Roman"/>
          <w:color w:val="000000"/>
          <w:sz w:val="21"/>
          <w:szCs w:val="21"/>
        </w:rPr>
        <w:t>Վերամշակում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մաքսային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տարածքում</w:t>
      </w:r>
      <w:proofErr w:type="spellEnd"/>
      <w:r w:rsidRPr="004A7A1F">
        <w:rPr>
          <w:rFonts w:ascii="Sylfaen" w:eastAsia="Times New Roman" w:hAnsi="Sylfaen" w:cs="Times New Roman"/>
          <w:color w:val="000000"/>
          <w:sz w:val="21"/>
          <w:szCs w:val="21"/>
        </w:rPr>
        <w:t>» և «</w:t>
      </w:r>
      <w:proofErr w:type="spellStart"/>
      <w:r w:rsidRPr="004A7A1F">
        <w:rPr>
          <w:rFonts w:ascii="Sylfaen" w:eastAsia="Times New Roman" w:hAnsi="Sylfaen" w:cs="Times New Roman"/>
          <w:color w:val="000000"/>
          <w:sz w:val="21"/>
          <w:szCs w:val="21"/>
        </w:rPr>
        <w:t>Վերամշակում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սպառման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մաքսային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ընթացակարգերով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ներմուծումն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իրականացվում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լիցենզիաների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հիման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վրա</w:t>
      </w:r>
      <w:proofErr w:type="spellEnd"/>
      <w:r w:rsidRPr="004A7A1F">
        <w:rPr>
          <w:rFonts w:ascii="Sylfaen" w:eastAsia="Times New Roman" w:hAnsi="Sylfaen" w:cs="Times New Roman"/>
          <w:color w:val="000000"/>
          <w:sz w:val="21"/>
          <w:szCs w:val="21"/>
        </w:rPr>
        <w:t>.</w:t>
      </w:r>
    </w:p>
    <w:p w14:paraId="19410AC2"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2) </w:t>
      </w:r>
      <w:proofErr w:type="spellStart"/>
      <w:r w:rsidRPr="004A7A1F">
        <w:rPr>
          <w:rFonts w:ascii="Sylfaen" w:eastAsia="Times New Roman" w:hAnsi="Sylfaen" w:cs="Times New Roman"/>
          <w:color w:val="000000"/>
          <w:sz w:val="21"/>
          <w:szCs w:val="21"/>
        </w:rPr>
        <w:t>սույն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կետի</w:t>
      </w:r>
      <w:proofErr w:type="spellEnd"/>
      <w:r w:rsidRPr="004A7A1F">
        <w:rPr>
          <w:rFonts w:ascii="Sylfaen" w:eastAsia="Times New Roman" w:hAnsi="Sylfaen" w:cs="Times New Roman"/>
          <w:color w:val="000000"/>
          <w:sz w:val="21"/>
          <w:szCs w:val="21"/>
        </w:rPr>
        <w:t xml:space="preserve"> 1-ին </w:t>
      </w:r>
      <w:proofErr w:type="spellStart"/>
      <w:r w:rsidRPr="004A7A1F">
        <w:rPr>
          <w:rFonts w:ascii="Sylfaen" w:eastAsia="Times New Roman" w:hAnsi="Sylfaen" w:cs="Times New Roman"/>
          <w:color w:val="000000"/>
          <w:sz w:val="21"/>
          <w:szCs w:val="21"/>
        </w:rPr>
        <w:t>ենթակետում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նշված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ներմուծման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նպատակով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լիցենզիան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յուրաքանչյուր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մինչև</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հարյուր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տոննայի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w:t>
      </w:r>
    </w:p>
    <w:p w14:paraId="6F467849"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2. </w:t>
      </w:r>
      <w:proofErr w:type="spellStart"/>
      <w:r w:rsidRPr="004A7A1F">
        <w:rPr>
          <w:rFonts w:ascii="Sylfaen" w:eastAsia="Times New Roman" w:hAnsi="Sylfaen" w:cs="Times New Roman"/>
          <w:color w:val="000000"/>
          <w:sz w:val="21"/>
          <w:szCs w:val="21"/>
        </w:rPr>
        <w:t>Լիցենզիաների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սահմանել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Հայաստանի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Հանրապետության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էկոնոմիկայի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նախարարությունը</w:t>
      </w:r>
      <w:proofErr w:type="spellEnd"/>
      <w:r w:rsidRPr="004A7A1F">
        <w:rPr>
          <w:rFonts w:ascii="Sylfaen" w:eastAsia="Times New Roman" w:hAnsi="Sylfaen" w:cs="Times New Roman"/>
          <w:color w:val="000000"/>
          <w:sz w:val="21"/>
          <w:szCs w:val="21"/>
        </w:rPr>
        <w:t>:</w:t>
      </w:r>
    </w:p>
    <w:p w14:paraId="7D81711E"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3. </w:t>
      </w:r>
      <w:proofErr w:type="spellStart"/>
      <w:r w:rsidRPr="004A7A1F">
        <w:rPr>
          <w:rFonts w:ascii="Sylfaen" w:eastAsia="Times New Roman" w:hAnsi="Sylfaen" w:cs="Times New Roman"/>
          <w:color w:val="000000"/>
          <w:sz w:val="21"/>
          <w:szCs w:val="21"/>
        </w:rPr>
        <w:t>Սահմանել</w:t>
      </w:r>
      <w:proofErr w:type="spellEnd"/>
      <w:r w:rsidRPr="004A7A1F">
        <w:rPr>
          <w:rFonts w:ascii="Sylfaen" w:eastAsia="Times New Roman" w:hAnsi="Sylfaen" w:cs="Times New Roman"/>
          <w:color w:val="000000"/>
          <w:sz w:val="21"/>
          <w:szCs w:val="21"/>
        </w:rPr>
        <w:t xml:space="preserve"> ԵԱՏՄ ԱՏԳ ԱԱ 2523 (</w:t>
      </w:r>
      <w:proofErr w:type="spellStart"/>
      <w:r w:rsidRPr="004A7A1F">
        <w:rPr>
          <w:rFonts w:ascii="Sylfaen" w:eastAsia="Times New Roman" w:hAnsi="Sylfaen" w:cs="Times New Roman"/>
          <w:color w:val="000000"/>
          <w:sz w:val="21"/>
          <w:szCs w:val="21"/>
        </w:rPr>
        <w:t>բացառությամբ</w:t>
      </w:r>
      <w:proofErr w:type="spellEnd"/>
      <w:r w:rsidRPr="004A7A1F">
        <w:rPr>
          <w:rFonts w:ascii="Sylfaen" w:eastAsia="Times New Roman" w:hAnsi="Sylfaen" w:cs="Times New Roman"/>
          <w:color w:val="000000"/>
          <w:sz w:val="21"/>
          <w:szCs w:val="21"/>
        </w:rPr>
        <w:t xml:space="preserve"> ԱՏԳ ԱԱ 2523210000 </w:t>
      </w:r>
      <w:proofErr w:type="spellStart"/>
      <w:r w:rsidRPr="004A7A1F">
        <w:rPr>
          <w:rFonts w:ascii="Sylfaen" w:eastAsia="Times New Roman" w:hAnsi="Sylfaen" w:cs="Times New Roman"/>
          <w:color w:val="000000"/>
          <w:sz w:val="21"/>
          <w:szCs w:val="21"/>
        </w:rPr>
        <w:t>ծածկագրին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դիրքի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ծածկագրերին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Բացթողում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սպառման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w:t>
      </w:r>
      <w:proofErr w:type="spellStart"/>
      <w:r w:rsidRPr="004A7A1F">
        <w:rPr>
          <w:rFonts w:ascii="Sylfaen" w:eastAsia="Times New Roman" w:hAnsi="Sylfaen" w:cs="Times New Roman"/>
          <w:color w:val="000000"/>
          <w:sz w:val="21"/>
          <w:szCs w:val="21"/>
        </w:rPr>
        <w:t>Վերամշակում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մաքսային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տարածքում</w:t>
      </w:r>
      <w:proofErr w:type="spellEnd"/>
      <w:r w:rsidRPr="004A7A1F">
        <w:rPr>
          <w:rFonts w:ascii="Sylfaen" w:eastAsia="Times New Roman" w:hAnsi="Sylfaen" w:cs="Times New Roman"/>
          <w:color w:val="000000"/>
          <w:sz w:val="21"/>
          <w:szCs w:val="21"/>
        </w:rPr>
        <w:t>» և «</w:t>
      </w:r>
      <w:proofErr w:type="spellStart"/>
      <w:r w:rsidRPr="004A7A1F">
        <w:rPr>
          <w:rFonts w:ascii="Sylfaen" w:eastAsia="Times New Roman" w:hAnsi="Sylfaen" w:cs="Times New Roman"/>
          <w:color w:val="000000"/>
          <w:sz w:val="21"/>
          <w:szCs w:val="21"/>
        </w:rPr>
        <w:t>Վերամշակում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սպառման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մաքսային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ընթացակարգերով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ներմուծման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լիցենզավորման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ձևը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համաձայն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հավելվածի</w:t>
      </w:r>
      <w:proofErr w:type="spellEnd"/>
      <w:r w:rsidRPr="004A7A1F">
        <w:rPr>
          <w:rFonts w:ascii="Sylfaen" w:eastAsia="Times New Roman" w:hAnsi="Sylfaen" w:cs="Times New Roman"/>
          <w:color w:val="000000"/>
          <w:sz w:val="21"/>
          <w:szCs w:val="21"/>
        </w:rPr>
        <w:t>։</w:t>
      </w:r>
    </w:p>
    <w:p w14:paraId="69DD7B9D"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4. </w:t>
      </w:r>
      <w:proofErr w:type="spellStart"/>
      <w:r w:rsidRPr="004A7A1F">
        <w:rPr>
          <w:rFonts w:ascii="Sylfaen" w:eastAsia="Times New Roman" w:hAnsi="Sylfaen" w:cs="Times New Roman"/>
          <w:color w:val="000000"/>
          <w:sz w:val="21"/>
          <w:szCs w:val="21"/>
        </w:rPr>
        <w:t>Սույն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որոշումն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ուժի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մեջ</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մտնում</w:t>
      </w:r>
      <w:proofErr w:type="spellEnd"/>
      <w:r w:rsidRPr="004A7A1F">
        <w:rPr>
          <w:rFonts w:ascii="Sylfaen" w:eastAsia="Times New Roman" w:hAnsi="Sylfaen" w:cs="Times New Roman"/>
          <w:color w:val="000000"/>
          <w:sz w:val="21"/>
          <w:szCs w:val="21"/>
        </w:rPr>
        <w:t xml:space="preserve"> 2022 </w:t>
      </w:r>
      <w:proofErr w:type="spellStart"/>
      <w:r w:rsidRPr="004A7A1F">
        <w:rPr>
          <w:rFonts w:ascii="Sylfaen" w:eastAsia="Times New Roman" w:hAnsi="Sylfaen" w:cs="Times New Roman"/>
          <w:color w:val="000000"/>
          <w:sz w:val="21"/>
          <w:szCs w:val="21"/>
        </w:rPr>
        <w:t>թվականի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հուլիսի</w:t>
      </w:r>
      <w:proofErr w:type="spellEnd"/>
      <w:r w:rsidRPr="004A7A1F">
        <w:rPr>
          <w:rFonts w:ascii="Sylfaen" w:eastAsia="Times New Roman" w:hAnsi="Sylfaen" w:cs="Times New Roman"/>
          <w:color w:val="000000"/>
          <w:sz w:val="21"/>
          <w:szCs w:val="21"/>
        </w:rPr>
        <w:t xml:space="preserve"> 15-ին և </w:t>
      </w:r>
      <w:proofErr w:type="spellStart"/>
      <w:r w:rsidRPr="004A7A1F">
        <w:rPr>
          <w:rFonts w:ascii="Sylfaen" w:eastAsia="Times New Roman" w:hAnsi="Sylfaen" w:cs="Times New Roman"/>
          <w:color w:val="000000"/>
          <w:sz w:val="21"/>
          <w:szCs w:val="21"/>
        </w:rPr>
        <w:t>գործում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մինչև</w:t>
      </w:r>
      <w:proofErr w:type="spellEnd"/>
      <w:r w:rsidRPr="004A7A1F">
        <w:rPr>
          <w:rFonts w:ascii="Sylfaen" w:eastAsia="Times New Roman" w:hAnsi="Sylfaen" w:cs="Times New Roman"/>
          <w:color w:val="000000"/>
          <w:sz w:val="21"/>
          <w:szCs w:val="21"/>
        </w:rPr>
        <w:t xml:space="preserve"> 2023 </w:t>
      </w:r>
      <w:proofErr w:type="spellStart"/>
      <w:r w:rsidRPr="004A7A1F">
        <w:rPr>
          <w:rFonts w:ascii="Sylfaen" w:eastAsia="Times New Roman" w:hAnsi="Sylfaen" w:cs="Times New Roman"/>
          <w:color w:val="000000"/>
          <w:sz w:val="21"/>
          <w:szCs w:val="21"/>
        </w:rPr>
        <w:t>թվականի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հունվարի</w:t>
      </w:r>
      <w:proofErr w:type="spellEnd"/>
      <w:r w:rsidRPr="004A7A1F">
        <w:rPr>
          <w:rFonts w:ascii="Sylfaen" w:eastAsia="Times New Roman" w:hAnsi="Sylfaen" w:cs="Times New Roman"/>
          <w:color w:val="000000"/>
          <w:sz w:val="21"/>
          <w:szCs w:val="21"/>
        </w:rPr>
        <w:t xml:space="preserve"> 15-ը։</w:t>
      </w:r>
    </w:p>
    <w:p w14:paraId="70DC2FA4"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4A7A1F" w:rsidRPr="004A7A1F" w14:paraId="02EB20B2" w14:textId="77777777" w:rsidTr="004A7A1F">
        <w:trPr>
          <w:tblCellSpacing w:w="7" w:type="dxa"/>
        </w:trPr>
        <w:tc>
          <w:tcPr>
            <w:tcW w:w="4500" w:type="dxa"/>
            <w:shd w:val="clear" w:color="auto" w:fill="FFFFFF"/>
            <w:vAlign w:val="center"/>
            <w:hideMark/>
          </w:tcPr>
          <w:p w14:paraId="4A1C9F36" w14:textId="77777777" w:rsidR="004A7A1F" w:rsidRPr="004A7A1F" w:rsidRDefault="004A7A1F" w:rsidP="004A7A1F">
            <w:pPr>
              <w:spacing w:before="100" w:beforeAutospacing="1" w:after="100" w:afterAutospacing="1" w:line="240" w:lineRule="auto"/>
              <w:jc w:val="center"/>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21"/>
                <w:szCs w:val="21"/>
              </w:rPr>
              <w:t>Հայաստանի</w:t>
            </w:r>
            <w:proofErr w:type="spellEnd"/>
            <w:r w:rsidRPr="004A7A1F">
              <w:rPr>
                <w:rFonts w:ascii="Sylfaen" w:eastAsia="Times New Roman" w:hAnsi="Sylfaen" w:cs="Times New Roman"/>
                <w:b/>
                <w:bCs/>
                <w:color w:val="000000"/>
                <w:sz w:val="21"/>
                <w:szCs w:val="21"/>
              </w:rPr>
              <w:t xml:space="preserve"> </w:t>
            </w:r>
            <w:proofErr w:type="spellStart"/>
            <w:r w:rsidRPr="004A7A1F">
              <w:rPr>
                <w:rFonts w:ascii="Sylfaen" w:eastAsia="Times New Roman" w:hAnsi="Sylfaen" w:cs="Times New Roman"/>
                <w:b/>
                <w:bCs/>
                <w:color w:val="000000"/>
                <w:sz w:val="21"/>
                <w:szCs w:val="21"/>
              </w:rPr>
              <w:t>Հանրապետության</w:t>
            </w:r>
            <w:proofErr w:type="spellEnd"/>
            <w:r w:rsidRPr="004A7A1F">
              <w:rPr>
                <w:rFonts w:ascii="Sylfaen" w:eastAsia="Times New Roman" w:hAnsi="Sylfaen" w:cs="Times New Roman"/>
                <w:b/>
                <w:bCs/>
                <w:color w:val="000000"/>
                <w:sz w:val="21"/>
                <w:szCs w:val="21"/>
              </w:rPr>
              <w:br/>
            </w:r>
            <w:proofErr w:type="spellStart"/>
            <w:r w:rsidRPr="004A7A1F">
              <w:rPr>
                <w:rFonts w:ascii="Sylfaen" w:eastAsia="Times New Roman" w:hAnsi="Sylfaen" w:cs="Times New Roman"/>
                <w:b/>
                <w:bCs/>
                <w:color w:val="000000"/>
                <w:sz w:val="21"/>
                <w:szCs w:val="21"/>
              </w:rPr>
              <w:t>վարչապետ</w:t>
            </w:r>
            <w:proofErr w:type="spellEnd"/>
          </w:p>
        </w:tc>
        <w:tc>
          <w:tcPr>
            <w:tcW w:w="0" w:type="auto"/>
            <w:shd w:val="clear" w:color="auto" w:fill="FFFFFF"/>
            <w:vAlign w:val="bottom"/>
            <w:hideMark/>
          </w:tcPr>
          <w:p w14:paraId="4714C58A" w14:textId="77777777" w:rsidR="004A7A1F" w:rsidRPr="004A7A1F" w:rsidRDefault="004A7A1F" w:rsidP="004A7A1F">
            <w:pPr>
              <w:spacing w:before="100" w:beforeAutospacing="1" w:after="100" w:afterAutospacing="1" w:line="240" w:lineRule="auto"/>
              <w:jc w:val="right"/>
              <w:rPr>
                <w:rFonts w:ascii="Sylfaen" w:eastAsia="Times New Roman" w:hAnsi="Sylfaen" w:cs="Times New Roman"/>
                <w:color w:val="000000"/>
                <w:sz w:val="21"/>
                <w:szCs w:val="21"/>
              </w:rPr>
            </w:pPr>
            <w:r w:rsidRPr="004A7A1F">
              <w:rPr>
                <w:rFonts w:ascii="Sylfaen" w:eastAsia="Times New Roman" w:hAnsi="Sylfaen" w:cs="Times New Roman"/>
                <w:b/>
                <w:bCs/>
                <w:color w:val="000000"/>
                <w:sz w:val="21"/>
                <w:szCs w:val="21"/>
              </w:rPr>
              <w:t xml:space="preserve">Ն. </w:t>
            </w:r>
            <w:proofErr w:type="spellStart"/>
            <w:r w:rsidRPr="004A7A1F">
              <w:rPr>
                <w:rFonts w:ascii="Sylfaen" w:eastAsia="Times New Roman" w:hAnsi="Sylfaen" w:cs="Times New Roman"/>
                <w:b/>
                <w:bCs/>
                <w:color w:val="000000"/>
                <w:sz w:val="21"/>
                <w:szCs w:val="21"/>
              </w:rPr>
              <w:t>Փաշինյան</w:t>
            </w:r>
            <w:proofErr w:type="spellEnd"/>
          </w:p>
        </w:tc>
      </w:tr>
      <w:tr w:rsidR="004A7A1F" w:rsidRPr="004A7A1F" w14:paraId="3B19004A" w14:textId="77777777" w:rsidTr="004A7A1F">
        <w:trPr>
          <w:tblCellSpacing w:w="7" w:type="dxa"/>
        </w:trPr>
        <w:tc>
          <w:tcPr>
            <w:tcW w:w="4500" w:type="dxa"/>
            <w:shd w:val="clear" w:color="auto" w:fill="FFFFFF"/>
            <w:vAlign w:val="center"/>
            <w:hideMark/>
          </w:tcPr>
          <w:p w14:paraId="1151ECD0"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0EF6981F"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Երևան</w:t>
            </w:r>
            <w:proofErr w:type="spellEnd"/>
          </w:p>
        </w:tc>
        <w:tc>
          <w:tcPr>
            <w:tcW w:w="0" w:type="auto"/>
            <w:shd w:val="clear" w:color="auto" w:fill="FFFFFF"/>
            <w:vAlign w:val="center"/>
            <w:hideMark/>
          </w:tcPr>
          <w:p w14:paraId="25369C5A" w14:textId="77777777" w:rsidR="004A7A1F" w:rsidRPr="004A7A1F" w:rsidRDefault="004A7A1F" w:rsidP="004A7A1F">
            <w:pPr>
              <w:spacing w:after="0" w:line="240" w:lineRule="auto"/>
              <w:rPr>
                <w:rFonts w:ascii="Times New Roman" w:eastAsia="Times New Roman" w:hAnsi="Times New Roman" w:cs="Times New Roman"/>
                <w:sz w:val="20"/>
                <w:szCs w:val="20"/>
              </w:rPr>
            </w:pPr>
          </w:p>
        </w:tc>
      </w:tr>
    </w:tbl>
    <w:p w14:paraId="492CD752" w14:textId="77777777" w:rsidR="004A7A1F" w:rsidRPr="004A7A1F" w:rsidRDefault="004A7A1F" w:rsidP="004A7A1F">
      <w:pPr>
        <w:shd w:val="clear" w:color="auto" w:fill="FFFFFF"/>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4A7A1F" w:rsidRPr="004A7A1F" w14:paraId="546F6606" w14:textId="77777777" w:rsidTr="004A7A1F">
        <w:trPr>
          <w:tblCellSpacing w:w="7" w:type="dxa"/>
        </w:trPr>
        <w:tc>
          <w:tcPr>
            <w:tcW w:w="0" w:type="auto"/>
            <w:shd w:val="clear" w:color="auto" w:fill="FFFFFF"/>
            <w:vAlign w:val="center"/>
            <w:hideMark/>
          </w:tcPr>
          <w:p w14:paraId="584D46B8" w14:textId="77777777" w:rsidR="004A7A1F" w:rsidRPr="004A7A1F" w:rsidRDefault="004A7A1F" w:rsidP="004A7A1F">
            <w:pPr>
              <w:spacing w:after="0" w:line="240" w:lineRule="auto"/>
              <w:rPr>
                <w:rFonts w:ascii="Sylfaen" w:eastAsia="Times New Roman" w:hAnsi="Sylfaen" w:cs="Times New Roman"/>
                <w:color w:val="000000"/>
                <w:sz w:val="21"/>
                <w:szCs w:val="21"/>
              </w:rPr>
            </w:pPr>
          </w:p>
        </w:tc>
        <w:tc>
          <w:tcPr>
            <w:tcW w:w="4500" w:type="dxa"/>
            <w:shd w:val="clear" w:color="auto" w:fill="FFFFFF"/>
            <w:vAlign w:val="bottom"/>
            <w:hideMark/>
          </w:tcPr>
          <w:p w14:paraId="279EEA32"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09.06.2022</w:t>
            </w:r>
          </w:p>
          <w:p w14:paraId="168B427A"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ՀԱՎԱՍՏՎԱԾ Է</w:t>
            </w:r>
          </w:p>
          <w:p w14:paraId="778212A4"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ԷԼԵԿՏՐՈՆԱՅԻՆ</w:t>
            </w:r>
          </w:p>
          <w:p w14:paraId="541212FD"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ՍՏՈՐԱԳՐՈՒԹՅԱՄԲ</w:t>
            </w:r>
          </w:p>
        </w:tc>
      </w:tr>
    </w:tbl>
    <w:p w14:paraId="50A9E685"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4A7A1F" w:rsidRPr="004A7A1F" w14:paraId="04E0D20B" w14:textId="77777777" w:rsidTr="004A7A1F">
        <w:trPr>
          <w:tblCellSpacing w:w="7" w:type="dxa"/>
        </w:trPr>
        <w:tc>
          <w:tcPr>
            <w:tcW w:w="0" w:type="auto"/>
            <w:shd w:val="clear" w:color="auto" w:fill="FFFFFF"/>
            <w:vAlign w:val="center"/>
            <w:hideMark/>
          </w:tcPr>
          <w:p w14:paraId="20FD5D33"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tc>
        <w:tc>
          <w:tcPr>
            <w:tcW w:w="4500" w:type="dxa"/>
            <w:shd w:val="clear" w:color="auto" w:fill="FFFFFF"/>
            <w:vAlign w:val="bottom"/>
            <w:hideMark/>
          </w:tcPr>
          <w:p w14:paraId="32ED420C" w14:textId="77777777" w:rsidR="004A7A1F" w:rsidRPr="004A7A1F" w:rsidRDefault="004A7A1F" w:rsidP="004A7A1F">
            <w:pPr>
              <w:spacing w:after="0" w:line="240" w:lineRule="auto"/>
              <w:jc w:val="center"/>
              <w:rPr>
                <w:rFonts w:ascii="Sylfaen" w:eastAsia="Times New Roman" w:hAnsi="Sylfaen" w:cs="Times New Roman"/>
                <w:color w:val="000000"/>
                <w:sz w:val="15"/>
                <w:szCs w:val="15"/>
              </w:rPr>
            </w:pPr>
            <w:proofErr w:type="spellStart"/>
            <w:r w:rsidRPr="004A7A1F">
              <w:rPr>
                <w:rFonts w:ascii="Sylfaen" w:eastAsia="Times New Roman" w:hAnsi="Sylfaen" w:cs="Times New Roman"/>
                <w:b/>
                <w:bCs/>
                <w:color w:val="000000"/>
                <w:sz w:val="15"/>
                <w:szCs w:val="15"/>
              </w:rPr>
              <w:t>Հավելված</w:t>
            </w:r>
            <w:proofErr w:type="spellEnd"/>
          </w:p>
          <w:p w14:paraId="530B9C00"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b/>
                <w:bCs/>
                <w:color w:val="000000"/>
                <w:sz w:val="15"/>
                <w:szCs w:val="15"/>
              </w:rPr>
              <w:t xml:space="preserve">ՀՀ </w:t>
            </w:r>
            <w:proofErr w:type="spellStart"/>
            <w:r w:rsidRPr="004A7A1F">
              <w:rPr>
                <w:rFonts w:ascii="Sylfaen" w:eastAsia="Times New Roman" w:hAnsi="Sylfaen" w:cs="Times New Roman"/>
                <w:b/>
                <w:bCs/>
                <w:color w:val="000000"/>
                <w:sz w:val="15"/>
                <w:szCs w:val="15"/>
              </w:rPr>
              <w:t>կառավարության</w:t>
            </w:r>
            <w:proofErr w:type="spellEnd"/>
            <w:r w:rsidRPr="004A7A1F">
              <w:rPr>
                <w:rFonts w:ascii="Sylfaen" w:eastAsia="Times New Roman" w:hAnsi="Sylfaen" w:cs="Times New Roman"/>
                <w:b/>
                <w:bCs/>
                <w:color w:val="000000"/>
                <w:sz w:val="15"/>
                <w:szCs w:val="15"/>
              </w:rPr>
              <w:t xml:space="preserve"> 2022 </w:t>
            </w:r>
            <w:proofErr w:type="spellStart"/>
            <w:r w:rsidRPr="004A7A1F">
              <w:rPr>
                <w:rFonts w:ascii="Sylfaen" w:eastAsia="Times New Roman" w:hAnsi="Sylfaen" w:cs="Times New Roman"/>
                <w:b/>
                <w:bCs/>
                <w:color w:val="000000"/>
                <w:sz w:val="15"/>
                <w:szCs w:val="15"/>
              </w:rPr>
              <w:t>թվականի</w:t>
            </w:r>
            <w:proofErr w:type="spellEnd"/>
          </w:p>
          <w:p w14:paraId="7F6C9D70"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15"/>
                <w:szCs w:val="15"/>
              </w:rPr>
              <w:t>հունիսի</w:t>
            </w:r>
            <w:proofErr w:type="spellEnd"/>
            <w:r w:rsidRPr="004A7A1F">
              <w:rPr>
                <w:rFonts w:ascii="Sylfaen" w:eastAsia="Times New Roman" w:hAnsi="Sylfaen" w:cs="Times New Roman"/>
                <w:b/>
                <w:bCs/>
                <w:color w:val="000000"/>
                <w:sz w:val="15"/>
                <w:szCs w:val="15"/>
              </w:rPr>
              <w:t xml:space="preserve"> 9-ի N 838-Ն </w:t>
            </w:r>
            <w:proofErr w:type="spellStart"/>
            <w:r w:rsidRPr="004A7A1F">
              <w:rPr>
                <w:rFonts w:ascii="Sylfaen" w:eastAsia="Times New Roman" w:hAnsi="Sylfaen" w:cs="Times New Roman"/>
                <w:b/>
                <w:bCs/>
                <w:color w:val="000000"/>
                <w:sz w:val="15"/>
                <w:szCs w:val="15"/>
              </w:rPr>
              <w:t>որոշման</w:t>
            </w:r>
            <w:proofErr w:type="spellEnd"/>
          </w:p>
        </w:tc>
      </w:tr>
    </w:tbl>
    <w:p w14:paraId="3FE6A951"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0EFA608B"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Ը Ն Թ Ա Ց Ա Կ Ա Ր Գ</w:t>
      </w:r>
    </w:p>
    <w:p w14:paraId="36567F5A"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2F6064C8"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lastRenderedPageBreak/>
        <w:t>ԵԱՏՄ ԱՏԳ ԱԱ 2523 (ԲԱՑԱՌՈՒԹՅԱՄԲ ԱՏԳ ԱԱ 2523210000 ԾԱԾԿԱԳՐԻՆ ԴԱՍՎՈՂ) ԱՊՐԱՆՔԱՅԻՆ ԴԻՐՔԻ ԾԱԾԿԱԳՐԵՐԻՆ ԴԱՍՎՈՂ ԱՊՐԱՆՔՆԵՐԻ «ԲԱՑԹՈՂՈՒՄ՝ ՆԵՐՔԻՆ ՍՊԱՌՄԱՆ ՀԱՄԱՐ», «ՎԵՐԱՄՇԱԿՈՒՄ՝ ՄԱՔՍԱՅԻՆ ՏԱՐԱԾՔՈՒՄ» ԵՎ «ՎԵՐԱՄՇԱԿՈՒՄ՝ ՆԵՐՔԻՆ ՍՊԱՌՄԱՆ ՀԱՄԱՐ» ՄԱՔՍԱՅԻՆ ԸՆԹԱՑԱԿԱՐԳԵՐՈՎ ՆԵՐՄՈՒԾՄԱՆ ԼԻՑԵՆԶԱՎՈՐՄԱՆ</w:t>
      </w:r>
    </w:p>
    <w:p w14:paraId="20071244"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4A548ABA"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I. ԸՆԴՀԱՆՈՒՐ ԴՐՈՒՅԹՆԵՐ</w:t>
      </w:r>
    </w:p>
    <w:p w14:paraId="285ADB1D"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40949D55"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1. ԵԱՏՄ ԱՏԳ ԱԱ 2523 (</w:t>
      </w:r>
      <w:proofErr w:type="spellStart"/>
      <w:r w:rsidRPr="004A7A1F">
        <w:rPr>
          <w:rFonts w:ascii="Sylfaen" w:eastAsia="Times New Roman" w:hAnsi="Sylfaen" w:cs="Times New Roman"/>
          <w:color w:val="000000"/>
          <w:sz w:val="21"/>
          <w:szCs w:val="21"/>
        </w:rPr>
        <w:t>բացառությամբ</w:t>
      </w:r>
      <w:proofErr w:type="spellEnd"/>
      <w:r w:rsidRPr="004A7A1F">
        <w:rPr>
          <w:rFonts w:ascii="Sylfaen" w:eastAsia="Times New Roman" w:hAnsi="Sylfaen" w:cs="Times New Roman"/>
          <w:color w:val="000000"/>
          <w:sz w:val="21"/>
          <w:szCs w:val="21"/>
        </w:rPr>
        <w:t xml:space="preserve"> ԱՏԳ ԱԱ 2523210000 </w:t>
      </w:r>
      <w:proofErr w:type="spellStart"/>
      <w:r w:rsidRPr="004A7A1F">
        <w:rPr>
          <w:rFonts w:ascii="Sylfaen" w:eastAsia="Times New Roman" w:hAnsi="Sylfaen" w:cs="Times New Roman"/>
          <w:color w:val="000000"/>
          <w:sz w:val="21"/>
          <w:szCs w:val="21"/>
        </w:rPr>
        <w:t>ծածկագրին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դիրքի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ծածկագրերին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Բացթողում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սպառման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w:t>
      </w:r>
      <w:proofErr w:type="spellStart"/>
      <w:r w:rsidRPr="004A7A1F">
        <w:rPr>
          <w:rFonts w:ascii="Sylfaen" w:eastAsia="Times New Roman" w:hAnsi="Sylfaen" w:cs="Times New Roman"/>
          <w:color w:val="000000"/>
          <w:sz w:val="21"/>
          <w:szCs w:val="21"/>
        </w:rPr>
        <w:t>Վերամշակում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մաքսային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տարածքում</w:t>
      </w:r>
      <w:proofErr w:type="spellEnd"/>
      <w:r w:rsidRPr="004A7A1F">
        <w:rPr>
          <w:rFonts w:ascii="Sylfaen" w:eastAsia="Times New Roman" w:hAnsi="Sylfaen" w:cs="Times New Roman"/>
          <w:color w:val="000000"/>
          <w:sz w:val="21"/>
          <w:szCs w:val="21"/>
        </w:rPr>
        <w:t>» և «</w:t>
      </w:r>
      <w:proofErr w:type="spellStart"/>
      <w:r w:rsidRPr="004A7A1F">
        <w:rPr>
          <w:rFonts w:ascii="Sylfaen" w:eastAsia="Times New Roman" w:hAnsi="Sylfaen" w:cs="Times New Roman"/>
          <w:color w:val="000000"/>
          <w:sz w:val="21"/>
          <w:szCs w:val="21"/>
        </w:rPr>
        <w:t>Վերամշակում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սպառման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մաքսային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ընթացակարգերով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ներմուծման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լիցենզավորման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այսուհետ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կարգավորվում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սույն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կետում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նշված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ներմուծման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լիցենզավորման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գործընթացի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հետ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կապված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հարաբերությունները</w:t>
      </w:r>
      <w:proofErr w:type="spellEnd"/>
      <w:r w:rsidRPr="004A7A1F">
        <w:rPr>
          <w:rFonts w:ascii="Sylfaen" w:eastAsia="Times New Roman" w:hAnsi="Sylfaen" w:cs="Times New Roman"/>
          <w:color w:val="000000"/>
          <w:sz w:val="21"/>
          <w:szCs w:val="21"/>
        </w:rPr>
        <w:t>:</w:t>
      </w:r>
    </w:p>
    <w:p w14:paraId="2064AFC1"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51B74BD7"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II. ՀԻՄՆԱԿԱՆ ՀԱՍԿԱՑՈՒԹՅՈՒՆՆԵՐԸ</w:t>
      </w:r>
    </w:p>
    <w:p w14:paraId="7FE550F1"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1B5F2597"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2. </w:t>
      </w:r>
      <w:proofErr w:type="spellStart"/>
      <w:r w:rsidRPr="004A7A1F">
        <w:rPr>
          <w:rFonts w:ascii="Sylfaen" w:eastAsia="Times New Roman" w:hAnsi="Sylfaen" w:cs="Times New Roman"/>
          <w:color w:val="000000"/>
          <w:sz w:val="21"/>
          <w:szCs w:val="21"/>
        </w:rPr>
        <w:t>Սույն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օգտագործվում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հետևյալ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հասկացությունները</w:t>
      </w:r>
      <w:proofErr w:type="spellEnd"/>
      <w:r w:rsidRPr="004A7A1F">
        <w:rPr>
          <w:rFonts w:ascii="Sylfaen" w:eastAsia="Times New Roman" w:hAnsi="Sylfaen" w:cs="Times New Roman"/>
          <w:color w:val="000000"/>
          <w:sz w:val="21"/>
          <w:szCs w:val="21"/>
        </w:rPr>
        <w:t>՝</w:t>
      </w:r>
    </w:p>
    <w:p w14:paraId="2C31C508"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 </w:t>
      </w:r>
      <w:proofErr w:type="spellStart"/>
      <w:r w:rsidRPr="004A7A1F">
        <w:rPr>
          <w:rFonts w:ascii="Sylfaen" w:eastAsia="Times New Roman" w:hAnsi="Sylfaen" w:cs="Times New Roman"/>
          <w:color w:val="000000"/>
          <w:sz w:val="21"/>
          <w:szCs w:val="21"/>
        </w:rPr>
        <w:t>լիցենզիա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արտաքին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առևտրային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գործունեության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մասնակցին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իրավունք</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լիցենզավորման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ենթակա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ցեմենտի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ներմուծման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լիցենզիայով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նախատեսված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քանակով</w:t>
      </w:r>
      <w:proofErr w:type="spellEnd"/>
      <w:r w:rsidRPr="004A7A1F">
        <w:rPr>
          <w:rFonts w:ascii="Sylfaen" w:eastAsia="Times New Roman" w:hAnsi="Sylfaen" w:cs="Times New Roman"/>
          <w:color w:val="000000"/>
          <w:sz w:val="21"/>
          <w:szCs w:val="21"/>
        </w:rPr>
        <w:t>.</w:t>
      </w:r>
    </w:p>
    <w:p w14:paraId="0C60A012"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2) </w:t>
      </w:r>
      <w:proofErr w:type="spellStart"/>
      <w:r w:rsidRPr="004A7A1F">
        <w:rPr>
          <w:rFonts w:ascii="Sylfaen" w:eastAsia="Times New Roman" w:hAnsi="Sylfaen" w:cs="Times New Roman"/>
          <w:color w:val="000000"/>
          <w:sz w:val="21"/>
          <w:szCs w:val="21"/>
        </w:rPr>
        <w:t>ապրանք</w:t>
      </w:r>
      <w:proofErr w:type="spellEnd"/>
      <w:r w:rsidRPr="004A7A1F">
        <w:rPr>
          <w:rFonts w:ascii="Sylfaen" w:eastAsia="Times New Roman" w:hAnsi="Sylfaen" w:cs="Times New Roman"/>
          <w:color w:val="000000"/>
          <w:sz w:val="21"/>
          <w:szCs w:val="21"/>
        </w:rPr>
        <w:t>` ԵԱՏՄ ԱՏԳ ԱԱ 2523 (</w:t>
      </w:r>
      <w:proofErr w:type="spellStart"/>
      <w:r w:rsidRPr="004A7A1F">
        <w:rPr>
          <w:rFonts w:ascii="Sylfaen" w:eastAsia="Times New Roman" w:hAnsi="Sylfaen" w:cs="Times New Roman"/>
          <w:color w:val="000000"/>
          <w:sz w:val="21"/>
          <w:szCs w:val="21"/>
        </w:rPr>
        <w:t>բացառությամբ</w:t>
      </w:r>
      <w:proofErr w:type="spellEnd"/>
      <w:r w:rsidRPr="004A7A1F">
        <w:rPr>
          <w:rFonts w:ascii="Sylfaen" w:eastAsia="Times New Roman" w:hAnsi="Sylfaen" w:cs="Times New Roman"/>
          <w:color w:val="000000"/>
          <w:sz w:val="21"/>
          <w:szCs w:val="21"/>
        </w:rPr>
        <w:t xml:space="preserve"> ԱՏԳ ԱԱ 2523210000 </w:t>
      </w:r>
      <w:proofErr w:type="spellStart"/>
      <w:r w:rsidRPr="004A7A1F">
        <w:rPr>
          <w:rFonts w:ascii="Sylfaen" w:eastAsia="Times New Roman" w:hAnsi="Sylfaen" w:cs="Times New Roman"/>
          <w:color w:val="000000"/>
          <w:sz w:val="21"/>
          <w:szCs w:val="21"/>
        </w:rPr>
        <w:t>ծածկագրին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դիրքի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ծածկագրերին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դասվող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ապրանքներ</w:t>
      </w:r>
      <w:proofErr w:type="spellEnd"/>
      <w:r w:rsidRPr="004A7A1F">
        <w:rPr>
          <w:rFonts w:ascii="Sylfaen" w:eastAsia="Times New Roman" w:hAnsi="Sylfaen" w:cs="Times New Roman"/>
          <w:color w:val="000000"/>
          <w:sz w:val="21"/>
          <w:szCs w:val="21"/>
        </w:rPr>
        <w:t>.</w:t>
      </w:r>
    </w:p>
    <w:p w14:paraId="71E9960C"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3) </w:t>
      </w:r>
      <w:proofErr w:type="spellStart"/>
      <w:r w:rsidRPr="004A7A1F">
        <w:rPr>
          <w:rFonts w:ascii="Sylfaen" w:eastAsia="Times New Roman" w:hAnsi="Sylfaen" w:cs="Times New Roman"/>
          <w:color w:val="000000"/>
          <w:sz w:val="21"/>
          <w:szCs w:val="21"/>
        </w:rPr>
        <w:t>արտաքին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տնտեսական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գործունեության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մասնակիցներ</w:t>
      </w:r>
      <w:proofErr w:type="spellEnd"/>
      <w:r w:rsidRPr="004A7A1F">
        <w:rPr>
          <w:rFonts w:ascii="Sylfaen" w:eastAsia="Times New Roman" w:hAnsi="Sylfaen" w:cs="Times New Roman"/>
          <w:color w:val="000000"/>
          <w:sz w:val="21"/>
          <w:szCs w:val="21"/>
        </w:rPr>
        <w:t>` «</w:t>
      </w:r>
      <w:proofErr w:type="spellStart"/>
      <w:r w:rsidRPr="004A7A1F">
        <w:rPr>
          <w:rFonts w:ascii="Sylfaen" w:eastAsia="Times New Roman" w:hAnsi="Sylfaen" w:cs="Times New Roman"/>
          <w:color w:val="000000"/>
          <w:sz w:val="21"/>
          <w:szCs w:val="21"/>
        </w:rPr>
        <w:t>Իրավաբանական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անձանց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պետական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գրանցման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իրավաբանական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անձանց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առանձնացված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ստորաբաժանումների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հիմնարկների</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անհատ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ձեռնարկատերերի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պետական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հաշվառման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Հայաստանի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Հանրապետության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օրենքով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սահմանված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կարգով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գրանցված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հաշվառված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իրավաբանական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անձինք</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անհատ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ձեռնարկատերեր</w:t>
      </w:r>
      <w:proofErr w:type="spellEnd"/>
      <w:r w:rsidRPr="004A7A1F">
        <w:rPr>
          <w:rFonts w:ascii="Sylfaen" w:eastAsia="Times New Roman" w:hAnsi="Sylfaen" w:cs="Times New Roman"/>
          <w:color w:val="000000"/>
          <w:sz w:val="21"/>
          <w:szCs w:val="21"/>
        </w:rPr>
        <w:t>.</w:t>
      </w:r>
    </w:p>
    <w:p w14:paraId="292E3D73"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4) </w:t>
      </w:r>
      <w:proofErr w:type="spellStart"/>
      <w:r w:rsidRPr="004A7A1F">
        <w:rPr>
          <w:rFonts w:ascii="Sylfaen" w:eastAsia="Times New Roman" w:hAnsi="Sylfaen" w:cs="Times New Roman"/>
          <w:color w:val="000000"/>
          <w:sz w:val="21"/>
          <w:szCs w:val="21"/>
        </w:rPr>
        <w:t>հայտատու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արտաքին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տնտեսական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գործունեության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մասնակից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սույն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որոշմամբ</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սահմանված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դեպքերում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իրավաբանական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անհատ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ձեռնարկատեր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մարմին</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ներկայացնում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ձևակերպման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նպատակով</w:t>
      </w:r>
      <w:proofErr w:type="spellEnd"/>
      <w:r w:rsidRPr="004A7A1F">
        <w:rPr>
          <w:rFonts w:ascii="Sylfaen" w:eastAsia="Times New Roman" w:hAnsi="Sylfaen" w:cs="Times New Roman"/>
          <w:color w:val="000000"/>
          <w:sz w:val="21"/>
          <w:szCs w:val="21"/>
        </w:rPr>
        <w:t>:</w:t>
      </w:r>
    </w:p>
    <w:p w14:paraId="6DF83E9D"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67870511"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III. ՆԵՐՄՈՒԾՄԱՆ ԼԻՑԵՆԶԻԱ ՍՏԱՆԱԼՈՒ ՀԱՄԱՐ ԱՆՀՐԱԺԵՇՏ ՓԱՍՏԱԹՂԹԵՐԸ</w:t>
      </w:r>
    </w:p>
    <w:p w14:paraId="41DA5D14"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7131A46D"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3. </w:t>
      </w:r>
      <w:proofErr w:type="spellStart"/>
      <w:r w:rsidRPr="004A7A1F">
        <w:rPr>
          <w:rFonts w:ascii="Sylfaen" w:eastAsia="Times New Roman" w:hAnsi="Sylfaen" w:cs="Times New Roman"/>
          <w:color w:val="000000"/>
          <w:sz w:val="21"/>
          <w:szCs w:val="21"/>
        </w:rPr>
        <w:t>Լիցենզիա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ստանալու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հայտատուն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Հայաստանի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Հանրապետության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էկոնոմիկայի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նախարարություն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այսուհետ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մարմին</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ներկայացնում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ուղեկցող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գրություն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նշելով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իրավաբանական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անհատ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ձեռնարկատիրոջ</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գտնվելու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վայրը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պետական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գրանցման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պետական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հաշվառման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համարը</w:t>
      </w:r>
      <w:proofErr w:type="spellEnd"/>
      <w:r w:rsidRPr="004A7A1F">
        <w:rPr>
          <w:rFonts w:ascii="Sylfaen" w:eastAsia="Times New Roman" w:hAnsi="Sylfaen" w:cs="Times New Roman"/>
          <w:color w:val="000000"/>
          <w:sz w:val="21"/>
          <w:szCs w:val="21"/>
        </w:rPr>
        <w:t xml:space="preserve">, ՀՎՀՀ-ն, </w:t>
      </w:r>
      <w:proofErr w:type="spellStart"/>
      <w:r w:rsidRPr="004A7A1F">
        <w:rPr>
          <w:rFonts w:ascii="Sylfaen" w:eastAsia="Times New Roman" w:hAnsi="Sylfaen" w:cs="Times New Roman"/>
          <w:color w:val="000000"/>
          <w:sz w:val="21"/>
          <w:szCs w:val="21"/>
        </w:rPr>
        <w:t>էլ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փոստի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հասցեն</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հեռախոսահամարը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ինչպես</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նաև</w:t>
      </w:r>
      <w:proofErr w:type="spellEnd"/>
      <w:r w:rsidRPr="004A7A1F">
        <w:rPr>
          <w:rFonts w:ascii="Sylfaen" w:eastAsia="Times New Roman" w:hAnsi="Sylfaen" w:cs="Times New Roman"/>
          <w:color w:val="000000"/>
          <w:sz w:val="21"/>
          <w:szCs w:val="21"/>
        </w:rPr>
        <w:t>`</w:t>
      </w:r>
    </w:p>
    <w:p w14:paraId="187DD379"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 </w:t>
      </w:r>
      <w:proofErr w:type="spellStart"/>
      <w:r w:rsidRPr="004A7A1F">
        <w:rPr>
          <w:rFonts w:ascii="Sylfaen" w:eastAsia="Times New Roman" w:hAnsi="Sylfaen" w:cs="Times New Roman"/>
          <w:color w:val="000000"/>
          <w:sz w:val="21"/>
          <w:szCs w:val="21"/>
        </w:rPr>
        <w:t>հայտ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համաձայն</w:t>
      </w:r>
      <w:proofErr w:type="spellEnd"/>
      <w:r w:rsidRPr="004A7A1F">
        <w:rPr>
          <w:rFonts w:ascii="Sylfaen" w:eastAsia="Times New Roman" w:hAnsi="Sylfaen" w:cs="Times New Roman"/>
          <w:color w:val="000000"/>
          <w:sz w:val="21"/>
          <w:szCs w:val="21"/>
        </w:rPr>
        <w:t xml:space="preserve"> N 1 </w:t>
      </w:r>
      <w:proofErr w:type="spellStart"/>
      <w:r w:rsidRPr="004A7A1F">
        <w:rPr>
          <w:rFonts w:ascii="Sylfaen" w:eastAsia="Times New Roman" w:hAnsi="Sylfaen" w:cs="Times New Roman"/>
          <w:color w:val="000000"/>
          <w:sz w:val="21"/>
          <w:szCs w:val="21"/>
        </w:rPr>
        <w:t>ձևի</w:t>
      </w:r>
      <w:proofErr w:type="spellEnd"/>
      <w:r w:rsidRPr="004A7A1F">
        <w:rPr>
          <w:rFonts w:ascii="Sylfaen" w:eastAsia="Times New Roman" w:hAnsi="Sylfaen" w:cs="Times New Roman"/>
          <w:color w:val="000000"/>
          <w:sz w:val="21"/>
          <w:szCs w:val="21"/>
        </w:rPr>
        <w:t>.</w:t>
      </w:r>
    </w:p>
    <w:p w14:paraId="2E2695C3"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2) </w:t>
      </w:r>
      <w:proofErr w:type="spellStart"/>
      <w:r w:rsidRPr="004A7A1F">
        <w:rPr>
          <w:rFonts w:ascii="Sylfaen" w:eastAsia="Times New Roman" w:hAnsi="Sylfaen" w:cs="Times New Roman"/>
          <w:color w:val="000000"/>
          <w:sz w:val="21"/>
          <w:szCs w:val="21"/>
        </w:rPr>
        <w:t>պետական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տուրքի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վճարման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անդորրագրի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պատճենը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պետական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վճարումների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էլեկտրոնային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համակարգի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կողմից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գեներացված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անդորրագիրը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անդորրագրի</w:t>
      </w:r>
      <w:proofErr w:type="spellEnd"/>
      <w:r w:rsidRPr="004A7A1F">
        <w:rPr>
          <w:rFonts w:ascii="Sylfaen" w:eastAsia="Times New Roman" w:hAnsi="Sylfaen" w:cs="Times New Roman"/>
          <w:color w:val="000000"/>
          <w:sz w:val="21"/>
          <w:szCs w:val="21"/>
        </w:rPr>
        <w:t xml:space="preserve"> 20 </w:t>
      </w:r>
      <w:proofErr w:type="spellStart"/>
      <w:r w:rsidRPr="004A7A1F">
        <w:rPr>
          <w:rFonts w:ascii="Sylfaen" w:eastAsia="Times New Roman" w:hAnsi="Sylfaen" w:cs="Times New Roman"/>
          <w:color w:val="000000"/>
          <w:sz w:val="21"/>
          <w:szCs w:val="21"/>
        </w:rPr>
        <w:t>նիշանոց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ծածկագրի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վերաբերյալ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տեղեկատվություն</w:t>
      </w:r>
      <w:proofErr w:type="spellEnd"/>
      <w:r w:rsidRPr="004A7A1F">
        <w:rPr>
          <w:rFonts w:ascii="Sylfaen" w:eastAsia="Times New Roman" w:hAnsi="Sylfaen" w:cs="Times New Roman"/>
          <w:color w:val="000000"/>
          <w:sz w:val="21"/>
          <w:szCs w:val="21"/>
        </w:rPr>
        <w:t>:</w:t>
      </w:r>
    </w:p>
    <w:p w14:paraId="194C1449"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4. </w:t>
      </w:r>
      <w:proofErr w:type="spellStart"/>
      <w:r w:rsidRPr="004A7A1F">
        <w:rPr>
          <w:rFonts w:ascii="Sylfaen" w:eastAsia="Times New Roman" w:hAnsi="Sylfaen" w:cs="Times New Roman"/>
          <w:color w:val="000000"/>
          <w:sz w:val="21"/>
          <w:szCs w:val="21"/>
        </w:rPr>
        <w:t>Լիցենզիա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ստանալու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անհրաժեշտ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հայտատուի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հայեցողությամբ</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կարող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ներկայացվել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էլեկտրոնային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եղանակով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էլեկտրոնային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հասցեն</w:t>
      </w:r>
      <w:proofErr w:type="spellEnd"/>
      <w:r w:rsidRPr="004A7A1F">
        <w:rPr>
          <w:rFonts w:ascii="Sylfaen" w:eastAsia="Times New Roman" w:hAnsi="Sylfaen" w:cs="Times New Roman"/>
          <w:color w:val="000000"/>
          <w:sz w:val="21"/>
          <w:szCs w:val="21"/>
        </w:rPr>
        <w:t xml:space="preserve">` secretariat@mineconomy.am), </w:t>
      </w:r>
      <w:proofErr w:type="spellStart"/>
      <w:r w:rsidRPr="004A7A1F">
        <w:rPr>
          <w:rFonts w:ascii="Sylfaen" w:eastAsia="Times New Roman" w:hAnsi="Sylfaen" w:cs="Times New Roman"/>
          <w:color w:val="000000"/>
          <w:sz w:val="21"/>
          <w:szCs w:val="21"/>
        </w:rPr>
        <w:t>ինչպես</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նաև</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փոստով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առձեռն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Էլեկտրոնային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եղանակով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lastRenderedPageBreak/>
        <w:t>դիմելու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դիմումը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հայտն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անհրաժեշտ</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ներկայացնել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Հայաստանի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Հանրապետության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օրենսդրությամբ</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սահմանված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կարգով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էլեկտրոնային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թվային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ստորագրությամբ</w:t>
      </w:r>
      <w:proofErr w:type="spellEnd"/>
      <w:r w:rsidRPr="004A7A1F">
        <w:rPr>
          <w:rFonts w:ascii="Sylfaen" w:eastAsia="Times New Roman" w:hAnsi="Sylfaen" w:cs="Times New Roman"/>
          <w:color w:val="000000"/>
          <w:sz w:val="21"/>
          <w:szCs w:val="21"/>
        </w:rPr>
        <w:t>:</w:t>
      </w:r>
    </w:p>
    <w:p w14:paraId="16B30213"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5. </w:t>
      </w:r>
      <w:proofErr w:type="spellStart"/>
      <w:r w:rsidRPr="004A7A1F">
        <w:rPr>
          <w:rFonts w:ascii="Sylfaen" w:eastAsia="Times New Roman" w:hAnsi="Sylfaen" w:cs="Times New Roman"/>
          <w:color w:val="000000"/>
          <w:sz w:val="21"/>
          <w:szCs w:val="21"/>
        </w:rPr>
        <w:t>Հայտատուի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կողմից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սույն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ընթացակարգով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սահմանված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պահանջներին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համապատասխան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անհրաժեշտ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ներկայացվելու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կողմից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մուտքագրման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օրվանից</w:t>
      </w:r>
      <w:proofErr w:type="spellEnd"/>
      <w:r w:rsidRPr="004A7A1F">
        <w:rPr>
          <w:rFonts w:ascii="Sylfaen" w:eastAsia="Times New Roman" w:hAnsi="Sylfaen" w:cs="Times New Roman"/>
          <w:color w:val="000000"/>
          <w:sz w:val="21"/>
          <w:szCs w:val="21"/>
        </w:rPr>
        <w:t xml:space="preserve"> 3 </w:t>
      </w:r>
      <w:proofErr w:type="spellStart"/>
      <w:r w:rsidRPr="004A7A1F">
        <w:rPr>
          <w:rFonts w:ascii="Sylfaen" w:eastAsia="Times New Roman" w:hAnsi="Sylfaen" w:cs="Times New Roman"/>
          <w:color w:val="000000"/>
          <w:sz w:val="21"/>
          <w:szCs w:val="21"/>
        </w:rPr>
        <w:t>աշխատանքային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կարող</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տրամադրվել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մերժվել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տրամադրումը</w:t>
      </w:r>
      <w:proofErr w:type="spellEnd"/>
      <w:r w:rsidRPr="004A7A1F">
        <w:rPr>
          <w:rFonts w:ascii="Sylfaen" w:eastAsia="Times New Roman" w:hAnsi="Sylfaen" w:cs="Times New Roman"/>
          <w:color w:val="000000"/>
          <w:sz w:val="21"/>
          <w:szCs w:val="21"/>
        </w:rPr>
        <w:t>:</w:t>
      </w:r>
    </w:p>
    <w:p w14:paraId="6C63464D"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6. </w:t>
      </w:r>
      <w:proofErr w:type="spellStart"/>
      <w:r w:rsidRPr="004A7A1F">
        <w:rPr>
          <w:rFonts w:ascii="Sylfaen" w:eastAsia="Times New Roman" w:hAnsi="Sylfaen" w:cs="Times New Roman"/>
          <w:color w:val="000000"/>
          <w:sz w:val="21"/>
          <w:szCs w:val="21"/>
        </w:rPr>
        <w:t>Լիցենզիան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յուրաքանչյուր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մինչև</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հարյուր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տոննայի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համաձայն</w:t>
      </w:r>
      <w:proofErr w:type="spellEnd"/>
      <w:r w:rsidRPr="004A7A1F">
        <w:rPr>
          <w:rFonts w:ascii="Sylfaen" w:eastAsia="Times New Roman" w:hAnsi="Sylfaen" w:cs="Times New Roman"/>
          <w:color w:val="000000"/>
          <w:sz w:val="21"/>
          <w:szCs w:val="21"/>
        </w:rPr>
        <w:t xml:space="preserve"> N 2 </w:t>
      </w:r>
      <w:proofErr w:type="spellStart"/>
      <w:r w:rsidRPr="004A7A1F">
        <w:rPr>
          <w:rFonts w:ascii="Sylfaen" w:eastAsia="Times New Roman" w:hAnsi="Sylfaen" w:cs="Times New Roman"/>
          <w:color w:val="000000"/>
          <w:sz w:val="21"/>
          <w:szCs w:val="21"/>
        </w:rPr>
        <w:t>ձևի</w:t>
      </w:r>
      <w:proofErr w:type="spellEnd"/>
      <w:r w:rsidRPr="004A7A1F">
        <w:rPr>
          <w:rFonts w:ascii="Sylfaen" w:eastAsia="Times New Roman" w:hAnsi="Sylfaen" w:cs="Times New Roman"/>
          <w:color w:val="000000"/>
          <w:sz w:val="21"/>
          <w:szCs w:val="21"/>
        </w:rPr>
        <w:t>:</w:t>
      </w:r>
    </w:p>
    <w:p w14:paraId="378CE90A"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7. </w:t>
      </w:r>
      <w:proofErr w:type="spellStart"/>
      <w:r w:rsidRPr="004A7A1F">
        <w:rPr>
          <w:rFonts w:ascii="Sylfaen" w:eastAsia="Times New Roman" w:hAnsi="Sylfaen" w:cs="Times New Roman"/>
          <w:color w:val="000000"/>
          <w:sz w:val="21"/>
          <w:szCs w:val="21"/>
        </w:rPr>
        <w:t>Հայտատուի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ներկայացրած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մարմնում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մուտքագրվելուց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հետո</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թերի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լինելու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 xml:space="preserve">, 1 </w:t>
      </w:r>
      <w:proofErr w:type="spellStart"/>
      <w:r w:rsidRPr="004A7A1F">
        <w:rPr>
          <w:rFonts w:ascii="Sylfaen" w:eastAsia="Times New Roman" w:hAnsi="Sylfaen" w:cs="Times New Roman"/>
          <w:color w:val="000000"/>
          <w:sz w:val="21"/>
          <w:szCs w:val="21"/>
        </w:rPr>
        <w:t>աշխատանքային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դրա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էլեկտրոնային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կապի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այլ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միջոցներով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տեղեկացվում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հայտատուին</w:t>
      </w:r>
      <w:proofErr w:type="spellEnd"/>
      <w:r w:rsidRPr="004A7A1F">
        <w:rPr>
          <w:rFonts w:ascii="Sylfaen" w:eastAsia="Times New Roman" w:hAnsi="Sylfaen" w:cs="Times New Roman"/>
          <w:color w:val="000000"/>
          <w:sz w:val="21"/>
          <w:szCs w:val="21"/>
        </w:rPr>
        <w:t>:</w:t>
      </w:r>
    </w:p>
    <w:p w14:paraId="33D50238"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8. </w:t>
      </w:r>
      <w:proofErr w:type="spellStart"/>
      <w:r w:rsidRPr="004A7A1F">
        <w:rPr>
          <w:rFonts w:ascii="Sylfaen" w:eastAsia="Times New Roman" w:hAnsi="Sylfaen" w:cs="Times New Roman"/>
          <w:color w:val="000000"/>
          <w:sz w:val="21"/>
          <w:szCs w:val="21"/>
        </w:rPr>
        <w:t>Հայտատուն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դրան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ներկայացվող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թերի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լինելու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տեղեկացում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ստանալու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մինչև</w:t>
      </w:r>
      <w:proofErr w:type="spellEnd"/>
      <w:r w:rsidRPr="004A7A1F">
        <w:rPr>
          <w:rFonts w:ascii="Sylfaen" w:eastAsia="Times New Roman" w:hAnsi="Sylfaen" w:cs="Times New Roman"/>
          <w:color w:val="000000"/>
          <w:sz w:val="21"/>
          <w:szCs w:val="21"/>
        </w:rPr>
        <w:t xml:space="preserve"> 2 </w:t>
      </w:r>
      <w:proofErr w:type="spellStart"/>
      <w:r w:rsidRPr="004A7A1F">
        <w:rPr>
          <w:rFonts w:ascii="Sylfaen" w:eastAsia="Times New Roman" w:hAnsi="Sylfaen" w:cs="Times New Roman"/>
          <w:color w:val="000000"/>
          <w:sz w:val="21"/>
          <w:szCs w:val="21"/>
        </w:rPr>
        <w:t>աշխատանքային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կարող</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համալրել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դրանք</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Տվյալ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ժամկետը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երկարաձգվում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ևս</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մինչև</w:t>
      </w:r>
      <w:proofErr w:type="spellEnd"/>
      <w:r w:rsidRPr="004A7A1F">
        <w:rPr>
          <w:rFonts w:ascii="Sylfaen" w:eastAsia="Times New Roman" w:hAnsi="Sylfaen" w:cs="Times New Roman"/>
          <w:color w:val="000000"/>
          <w:sz w:val="21"/>
          <w:szCs w:val="21"/>
        </w:rPr>
        <w:t xml:space="preserve"> 2 </w:t>
      </w:r>
      <w:proofErr w:type="spellStart"/>
      <w:r w:rsidRPr="004A7A1F">
        <w:rPr>
          <w:rFonts w:ascii="Sylfaen" w:eastAsia="Times New Roman" w:hAnsi="Sylfaen" w:cs="Times New Roman"/>
          <w:color w:val="000000"/>
          <w:sz w:val="21"/>
          <w:szCs w:val="21"/>
        </w:rPr>
        <w:t>աշխատանքային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օրով</w:t>
      </w:r>
      <w:proofErr w:type="spellEnd"/>
      <w:r w:rsidRPr="004A7A1F">
        <w:rPr>
          <w:rFonts w:ascii="Sylfaen" w:eastAsia="Times New Roman" w:hAnsi="Sylfaen" w:cs="Times New Roman"/>
          <w:color w:val="000000"/>
          <w:sz w:val="21"/>
          <w:szCs w:val="21"/>
        </w:rPr>
        <w:t>։</w:t>
      </w:r>
    </w:p>
    <w:p w14:paraId="0DC2F32A"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9. </w:t>
      </w:r>
      <w:proofErr w:type="spellStart"/>
      <w:r w:rsidRPr="004A7A1F">
        <w:rPr>
          <w:rFonts w:ascii="Sylfaen" w:eastAsia="Times New Roman" w:hAnsi="Sylfaen" w:cs="Times New Roman"/>
          <w:color w:val="000000"/>
          <w:sz w:val="21"/>
          <w:szCs w:val="21"/>
        </w:rPr>
        <w:t>Լիցենզիա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ստանալու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մասին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մերժվում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եթե</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դրան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ներկայացվող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թերի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w:t>
      </w:r>
      <w:proofErr w:type="spellEnd"/>
      <w:r w:rsidRPr="004A7A1F">
        <w:rPr>
          <w:rFonts w:ascii="Sylfaen" w:eastAsia="Times New Roman" w:hAnsi="Sylfaen" w:cs="Times New Roman"/>
          <w:color w:val="000000"/>
          <w:sz w:val="21"/>
          <w:szCs w:val="21"/>
        </w:rPr>
        <w:t xml:space="preserve">, և 2 </w:t>
      </w:r>
      <w:proofErr w:type="spellStart"/>
      <w:r w:rsidRPr="004A7A1F">
        <w:rPr>
          <w:rFonts w:ascii="Sylfaen" w:eastAsia="Times New Roman" w:hAnsi="Sylfaen" w:cs="Times New Roman"/>
          <w:color w:val="000000"/>
          <w:sz w:val="21"/>
          <w:szCs w:val="21"/>
        </w:rPr>
        <w:t>աշխատանքային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հայտատուն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չի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վերացնում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դրան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առկա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թերությունները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չի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ներկայացնում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համալրված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փաստաթղթերը</w:t>
      </w:r>
      <w:proofErr w:type="spellEnd"/>
      <w:r w:rsidRPr="004A7A1F">
        <w:rPr>
          <w:rFonts w:ascii="Sylfaen" w:eastAsia="Times New Roman" w:hAnsi="Sylfaen" w:cs="Times New Roman"/>
          <w:color w:val="000000"/>
          <w:sz w:val="21"/>
          <w:szCs w:val="21"/>
        </w:rPr>
        <w:t>:</w:t>
      </w:r>
    </w:p>
    <w:p w14:paraId="0AF75D6A"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10.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գործողության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ժամկետի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ավարտ</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համարվում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սույն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որոշման</w:t>
      </w:r>
      <w:proofErr w:type="spellEnd"/>
      <w:r w:rsidRPr="004A7A1F">
        <w:rPr>
          <w:rFonts w:ascii="Sylfaen" w:eastAsia="Times New Roman" w:hAnsi="Sylfaen" w:cs="Times New Roman"/>
          <w:color w:val="000000"/>
          <w:sz w:val="21"/>
          <w:szCs w:val="21"/>
        </w:rPr>
        <w:t xml:space="preserve"> 4-րդ </w:t>
      </w:r>
      <w:proofErr w:type="spellStart"/>
      <w:r w:rsidRPr="004A7A1F">
        <w:rPr>
          <w:rFonts w:ascii="Sylfaen" w:eastAsia="Times New Roman" w:hAnsi="Sylfaen" w:cs="Times New Roman"/>
          <w:color w:val="000000"/>
          <w:sz w:val="21"/>
          <w:szCs w:val="21"/>
        </w:rPr>
        <w:t>կետով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սահմանված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ժամկետի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ավարտը</w:t>
      </w:r>
      <w:proofErr w:type="spellEnd"/>
      <w:r w:rsidRPr="004A7A1F">
        <w:rPr>
          <w:rFonts w:ascii="Sylfaen" w:eastAsia="Times New Roman" w:hAnsi="Sylfaen" w:cs="Times New Roman"/>
          <w:color w:val="000000"/>
          <w:sz w:val="21"/>
          <w:szCs w:val="21"/>
        </w:rPr>
        <w:t>:</w:t>
      </w:r>
    </w:p>
    <w:p w14:paraId="4EC7661A"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11. </w:t>
      </w:r>
      <w:proofErr w:type="spellStart"/>
      <w:r w:rsidRPr="004A7A1F">
        <w:rPr>
          <w:rFonts w:ascii="Sylfaen" w:eastAsia="Times New Roman" w:hAnsi="Sylfaen" w:cs="Times New Roman"/>
          <w:color w:val="000000"/>
          <w:sz w:val="21"/>
          <w:szCs w:val="21"/>
        </w:rPr>
        <w:t>Այն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երբ</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որպես</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իրավաբանական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գրանցված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լիցենզավորված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հիմնադիր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կատարվել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փոփոխություններ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անվանման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գտնվելու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վայրի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փոփոխություն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փոխվել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անհատ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ձեռնարկատեր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հանդիսացող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ֆիզիկական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լիցենզավորված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անձնագրային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տվյալները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լիցենզավորված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անձը</w:t>
      </w:r>
      <w:proofErr w:type="spellEnd"/>
      <w:r w:rsidRPr="004A7A1F">
        <w:rPr>
          <w:rFonts w:ascii="Sylfaen" w:eastAsia="Times New Roman" w:hAnsi="Sylfaen" w:cs="Times New Roman"/>
          <w:color w:val="000000"/>
          <w:sz w:val="21"/>
          <w:szCs w:val="21"/>
        </w:rPr>
        <w:t xml:space="preserve"> 3 </w:t>
      </w:r>
      <w:proofErr w:type="spellStart"/>
      <w:r w:rsidRPr="004A7A1F">
        <w:rPr>
          <w:rFonts w:ascii="Sylfaen" w:eastAsia="Times New Roman" w:hAnsi="Sylfaen" w:cs="Times New Roman"/>
          <w:color w:val="000000"/>
          <w:sz w:val="21"/>
          <w:szCs w:val="21"/>
        </w:rPr>
        <w:t>աշխատանքային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կարող</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դիմել</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կցելով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նաև</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նշված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փոփոխությունները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հավաստող</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փաստաթղթերը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լիցենզիայում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փոփոխություն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կատարելու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նպատակով</w:t>
      </w:r>
      <w:proofErr w:type="spellEnd"/>
      <w:r w:rsidRPr="004A7A1F">
        <w:rPr>
          <w:rFonts w:ascii="Sylfaen" w:eastAsia="Times New Roman" w:hAnsi="Sylfaen" w:cs="Times New Roman"/>
          <w:color w:val="000000"/>
          <w:sz w:val="21"/>
          <w:szCs w:val="21"/>
        </w:rPr>
        <w:t>։</w:t>
      </w:r>
    </w:p>
    <w:p w14:paraId="52A4CEEF"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12.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կորստի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մարմինը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հայտատուի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գրավոր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դիմումի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հիման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վրա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կրկնօրինակը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պարունակում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Կրկնօրինակ</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գրառումը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Դիմումը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որով</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պարզաբանվում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կորստի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պատճառները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հանգամանքները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շարադրվում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ազատ</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ձևով</w:t>
      </w:r>
      <w:proofErr w:type="spellEnd"/>
      <w:r w:rsidRPr="004A7A1F">
        <w:rPr>
          <w:rFonts w:ascii="Sylfaen" w:eastAsia="Times New Roman" w:hAnsi="Sylfaen" w:cs="Times New Roman"/>
          <w:color w:val="000000"/>
          <w:sz w:val="21"/>
          <w:szCs w:val="21"/>
        </w:rPr>
        <w:t>։</w:t>
      </w:r>
    </w:p>
    <w:p w14:paraId="17A37859"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13.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կրկնօրինակը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կողմից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տրամադրվում</w:t>
      </w:r>
      <w:proofErr w:type="spellEnd"/>
      <w:r w:rsidRPr="004A7A1F">
        <w:rPr>
          <w:rFonts w:ascii="Sylfaen" w:eastAsia="Times New Roman" w:hAnsi="Sylfaen" w:cs="Times New Roman"/>
          <w:color w:val="000000"/>
          <w:sz w:val="21"/>
          <w:szCs w:val="21"/>
        </w:rPr>
        <w:t xml:space="preserve"> է </w:t>
      </w:r>
      <w:proofErr w:type="spellStart"/>
      <w:r w:rsidRPr="004A7A1F">
        <w:rPr>
          <w:rFonts w:ascii="Sylfaen" w:eastAsia="Times New Roman" w:hAnsi="Sylfaen" w:cs="Times New Roman"/>
          <w:color w:val="000000"/>
          <w:sz w:val="21"/>
          <w:szCs w:val="21"/>
        </w:rPr>
        <w:t>դիմումը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մարմնում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մուտքագրելու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օրվանից</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հետո</w:t>
      </w:r>
      <w:proofErr w:type="spellEnd"/>
      <w:r w:rsidRPr="004A7A1F">
        <w:rPr>
          <w:rFonts w:ascii="Sylfaen" w:eastAsia="Times New Roman" w:hAnsi="Sylfaen" w:cs="Times New Roman"/>
          <w:color w:val="000000"/>
          <w:sz w:val="21"/>
          <w:szCs w:val="21"/>
        </w:rPr>
        <w:t xml:space="preserve">՝ 2 </w:t>
      </w:r>
      <w:proofErr w:type="spellStart"/>
      <w:r w:rsidRPr="004A7A1F">
        <w:rPr>
          <w:rFonts w:ascii="Sylfaen" w:eastAsia="Times New Roman" w:hAnsi="Sylfaen" w:cs="Times New Roman"/>
          <w:color w:val="000000"/>
          <w:sz w:val="21"/>
          <w:szCs w:val="21"/>
        </w:rPr>
        <w:t>աշխատանքային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օրվա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ընթացքում</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Կրկնօրինակի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տրամադրման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համար</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պետական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տուրք</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չի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գանձվում</w:t>
      </w:r>
      <w:proofErr w:type="spellEnd"/>
      <w:r w:rsidRPr="004A7A1F">
        <w:rPr>
          <w:rFonts w:ascii="Sylfaen" w:eastAsia="Times New Roman" w:hAnsi="Sylfaen" w:cs="Times New Roman"/>
          <w:color w:val="000000"/>
          <w:sz w:val="21"/>
          <w:szCs w:val="21"/>
        </w:rPr>
        <w:t>։</w:t>
      </w:r>
    </w:p>
    <w:p w14:paraId="754CB9C8" w14:textId="77777777" w:rsidR="004A7A1F" w:rsidRPr="004A7A1F" w:rsidRDefault="004A7A1F" w:rsidP="004A7A1F">
      <w:pPr>
        <w:shd w:val="clear" w:color="auto" w:fill="FFFFFF"/>
        <w:spacing w:after="0" w:line="240" w:lineRule="auto"/>
        <w:ind w:firstLine="375"/>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1B802A7D" w14:textId="77777777" w:rsidR="004A7A1F" w:rsidRPr="004A7A1F" w:rsidRDefault="004A7A1F" w:rsidP="004A7A1F">
      <w:pPr>
        <w:shd w:val="clear" w:color="auto" w:fill="FFFFFF"/>
        <w:spacing w:after="0" w:line="240" w:lineRule="auto"/>
        <w:ind w:firstLine="375"/>
        <w:jc w:val="right"/>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21"/>
          <w:szCs w:val="21"/>
          <w:u w:val="single"/>
        </w:rPr>
        <w:t>Ձև</w:t>
      </w:r>
      <w:proofErr w:type="spellEnd"/>
      <w:r w:rsidRPr="004A7A1F">
        <w:rPr>
          <w:rFonts w:ascii="Sylfaen" w:eastAsia="Times New Roman" w:hAnsi="Sylfaen" w:cs="Times New Roman"/>
          <w:b/>
          <w:bCs/>
          <w:color w:val="000000"/>
          <w:sz w:val="21"/>
          <w:szCs w:val="21"/>
          <w:u w:val="single"/>
        </w:rPr>
        <w:t xml:space="preserve"> N 1</w:t>
      </w:r>
    </w:p>
    <w:p w14:paraId="1EEAC891" w14:textId="77777777" w:rsidR="004A7A1F" w:rsidRPr="004A7A1F" w:rsidRDefault="004A7A1F" w:rsidP="004A7A1F">
      <w:pPr>
        <w:shd w:val="clear" w:color="auto" w:fill="FFFFFF"/>
        <w:spacing w:after="0" w:line="240" w:lineRule="auto"/>
        <w:ind w:firstLine="375"/>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301D1D45"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Հ Ա Յ Տ</w:t>
      </w:r>
    </w:p>
    <w:p w14:paraId="67F8BB8D" w14:textId="77777777" w:rsidR="004A7A1F" w:rsidRPr="004A7A1F" w:rsidRDefault="004A7A1F" w:rsidP="004A7A1F">
      <w:pPr>
        <w:shd w:val="clear" w:color="auto" w:fill="FFFFFF"/>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4C40081C"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ԵԱՏՄ ԱՏԳ ԱԱ 2523 (ԲԱՑԱՌՈՒԹՅԱՄԲ 2523210000 ԱՊՐԱՆՔԱՅԻՆ ԴԻՐՔԻՆ ԴԱՍՎՈՂ ԾԱԾԿԱԳՐԻ) ԱՊՐԱՆՔԱՅԻՆ ԴԻՐՔԻ ԾԱԾԿԱԳՐԻՆ ԴԱՍՎՈՂ ԱՊՐԱՆՔՆԵՐԻ «ԲԱՑԹՈՂՈՒՄ՝ ՆԵՐՔԻՆ ՍՊԱՌՄԱՆ ՀԱՄԱՐ», «ՎԵՐԱՄՇԱԿՈՒՄ՝ ՄԱՔՍԱՅԻՆ ՏԱՐԱԾՔՈՒՄ» ԵՎ «ՎԵՐԱՄՇԱԿՈՒՄ՝ ՆԵՐՔԻՆ ՍՊԱՌՄԱՆ ՀԱՄԱՐ» ՄԱՔՍԱՅԻՆ ԸՆԹԱՑԱԿԱՐԳԵՐՈՎ ՆԵՐՄՈՒԾՄԱՆ ԼԻՑԵՆԶԻԱ ՍՏԱՆԱԼՈՒ ՄԱՍԻՆ</w:t>
      </w:r>
    </w:p>
    <w:p w14:paraId="4F83E5A0" w14:textId="77777777" w:rsidR="004A7A1F" w:rsidRPr="004A7A1F" w:rsidRDefault="004A7A1F" w:rsidP="004A7A1F">
      <w:pPr>
        <w:shd w:val="clear" w:color="auto" w:fill="FFFFFF"/>
        <w:spacing w:after="0" w:line="240" w:lineRule="auto"/>
        <w:ind w:firstLine="375"/>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6"/>
        <w:gridCol w:w="5554"/>
      </w:tblGrid>
      <w:tr w:rsidR="004A7A1F" w:rsidRPr="004A7A1F" w14:paraId="43A030BA"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D0198"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 </w:t>
            </w:r>
            <w:proofErr w:type="spellStart"/>
            <w:r w:rsidRPr="004A7A1F">
              <w:rPr>
                <w:rFonts w:ascii="Sylfaen" w:eastAsia="Times New Roman" w:hAnsi="Sylfaen" w:cs="Times New Roman"/>
                <w:color w:val="000000"/>
                <w:sz w:val="21"/>
                <w:szCs w:val="21"/>
              </w:rPr>
              <w:t>Հայտ</w:t>
            </w:r>
            <w:proofErr w:type="spellEnd"/>
            <w:r w:rsidRPr="004A7A1F">
              <w:rPr>
                <w:rFonts w:ascii="Sylfaen" w:eastAsia="Times New Roman" w:hAnsi="Sylfaen" w:cs="Times New Roman"/>
                <w:color w:val="000000"/>
                <w:sz w:val="21"/>
                <w:szCs w:val="21"/>
              </w:rPr>
              <w:t xml:space="preserve"> 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2EF3A"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2. </w:t>
            </w:r>
            <w:proofErr w:type="spellStart"/>
            <w:r w:rsidRPr="004A7A1F">
              <w:rPr>
                <w:rFonts w:ascii="Sylfaen" w:eastAsia="Times New Roman" w:hAnsi="Sylfaen" w:cs="Times New Roman"/>
                <w:color w:val="000000"/>
                <w:sz w:val="21"/>
                <w:szCs w:val="21"/>
              </w:rPr>
              <w:t>Գործողության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ժամկետը</w:t>
            </w:r>
            <w:proofErr w:type="spellEnd"/>
          </w:p>
        </w:tc>
      </w:tr>
      <w:tr w:rsidR="004A7A1F" w:rsidRPr="004A7A1F" w14:paraId="48D42D28"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7A334C"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lastRenderedPageBreak/>
              <w:t xml:space="preserve">3.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տեսակը</w:t>
            </w:r>
            <w:proofErr w:type="spellEnd"/>
          </w:p>
          <w:p w14:paraId="320EE1BF"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ՆԵՐՄՈՒԾՈՒՄ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72F07"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4. </w:t>
            </w:r>
            <w:proofErr w:type="spellStart"/>
            <w:r w:rsidRPr="004A7A1F">
              <w:rPr>
                <w:rFonts w:ascii="Sylfaen" w:eastAsia="Times New Roman" w:hAnsi="Sylfaen" w:cs="Times New Roman"/>
                <w:color w:val="000000"/>
                <w:sz w:val="21"/>
                <w:szCs w:val="21"/>
              </w:rPr>
              <w:t>Հայտատուն</w:t>
            </w:r>
            <w:proofErr w:type="spellEnd"/>
          </w:p>
        </w:tc>
      </w:tr>
      <w:tr w:rsidR="004A7A1F" w:rsidRPr="004A7A1F" w14:paraId="4474FA68"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D53D10"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5. </w:t>
            </w:r>
            <w:proofErr w:type="spellStart"/>
            <w:r w:rsidRPr="004A7A1F">
              <w:rPr>
                <w:rFonts w:ascii="Sylfaen" w:eastAsia="Times New Roman" w:hAnsi="Sylfaen" w:cs="Times New Roman"/>
                <w:color w:val="000000"/>
                <w:sz w:val="21"/>
                <w:szCs w:val="21"/>
              </w:rPr>
              <w:t>Վաճառողի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երկիրը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44703"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6. </w:t>
            </w:r>
            <w:proofErr w:type="spellStart"/>
            <w:r w:rsidRPr="004A7A1F">
              <w:rPr>
                <w:rFonts w:ascii="Sylfaen" w:eastAsia="Times New Roman" w:hAnsi="Sylfaen" w:cs="Times New Roman"/>
                <w:color w:val="000000"/>
                <w:sz w:val="21"/>
                <w:szCs w:val="21"/>
              </w:rPr>
              <w:t>Ծագման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երկիրը</w:t>
            </w:r>
            <w:proofErr w:type="spellEnd"/>
          </w:p>
        </w:tc>
      </w:tr>
      <w:tr w:rsidR="004A7A1F" w:rsidRPr="004A7A1F" w14:paraId="74DF335B"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4A16"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7. </w:t>
            </w:r>
            <w:proofErr w:type="spellStart"/>
            <w:r w:rsidRPr="004A7A1F">
              <w:rPr>
                <w:rFonts w:ascii="Sylfaen" w:eastAsia="Times New Roman" w:hAnsi="Sylfaen" w:cs="Times New Roman"/>
                <w:color w:val="000000"/>
                <w:sz w:val="21"/>
                <w:szCs w:val="21"/>
              </w:rPr>
              <w:t>Չափի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միավորը</w:t>
            </w:r>
            <w:proofErr w:type="spellEnd"/>
            <w:r w:rsidRPr="004A7A1F">
              <w:rPr>
                <w:rFonts w:ascii="Sylfaen" w:eastAsia="Times New Roman" w:hAnsi="Sylfaen" w:cs="Times New Roman"/>
                <w:color w:val="000000"/>
                <w:sz w:val="21"/>
                <w:szCs w:val="21"/>
              </w:rPr>
              <w:t xml:space="preserve">՝ 100 </w:t>
            </w:r>
            <w:proofErr w:type="spellStart"/>
            <w:r w:rsidRPr="004A7A1F">
              <w:rPr>
                <w:rFonts w:ascii="Sylfaen" w:eastAsia="Times New Roman" w:hAnsi="Sylfaen" w:cs="Times New Roman"/>
                <w:color w:val="000000"/>
                <w:sz w:val="21"/>
                <w:szCs w:val="21"/>
              </w:rPr>
              <w:t>տոննա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A213D2"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8. </w:t>
            </w:r>
            <w:proofErr w:type="spellStart"/>
            <w:r w:rsidRPr="004A7A1F">
              <w:rPr>
                <w:rFonts w:ascii="Sylfaen" w:eastAsia="Times New Roman" w:hAnsi="Sylfaen" w:cs="Times New Roman"/>
                <w:color w:val="000000"/>
                <w:sz w:val="21"/>
                <w:szCs w:val="21"/>
              </w:rPr>
              <w:t>Ծավալը</w:t>
            </w:r>
            <w:proofErr w:type="spellEnd"/>
          </w:p>
        </w:tc>
      </w:tr>
      <w:tr w:rsidR="004A7A1F" w:rsidRPr="004A7A1F" w14:paraId="7FB6EB46" w14:textId="77777777" w:rsidTr="004A7A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1C2229F"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9. </w:t>
            </w:r>
            <w:proofErr w:type="spellStart"/>
            <w:r w:rsidRPr="004A7A1F">
              <w:rPr>
                <w:rFonts w:ascii="Sylfaen" w:eastAsia="Times New Roman" w:hAnsi="Sylfaen" w:cs="Times New Roman"/>
                <w:color w:val="000000"/>
                <w:sz w:val="21"/>
                <w:szCs w:val="21"/>
              </w:rPr>
              <w:t>Ապրանքի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ծածկագիրը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նկարագրությունը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ըստ</w:t>
            </w:r>
            <w:proofErr w:type="spellEnd"/>
            <w:r w:rsidRPr="004A7A1F">
              <w:rPr>
                <w:rFonts w:ascii="Sylfaen" w:eastAsia="Times New Roman" w:hAnsi="Sylfaen" w:cs="Times New Roman"/>
                <w:color w:val="000000"/>
                <w:sz w:val="21"/>
                <w:szCs w:val="21"/>
              </w:rPr>
              <w:t xml:space="preserve"> ԵԱՏՄ ԱՏԳ ԱԱ </w:t>
            </w:r>
            <w:proofErr w:type="spellStart"/>
            <w:r w:rsidRPr="004A7A1F">
              <w:rPr>
                <w:rFonts w:ascii="Sylfaen" w:eastAsia="Times New Roman" w:hAnsi="Sylfaen" w:cs="Times New Roman"/>
                <w:color w:val="000000"/>
                <w:sz w:val="21"/>
                <w:szCs w:val="21"/>
              </w:rPr>
              <w:t>ծածկագրի</w:t>
            </w:r>
            <w:proofErr w:type="spellEnd"/>
          </w:p>
        </w:tc>
      </w:tr>
      <w:tr w:rsidR="004A7A1F" w:rsidRPr="004A7A1F" w14:paraId="1713DC1F" w14:textId="77777777" w:rsidTr="004A7A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76CE181"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10. </w:t>
            </w:r>
            <w:proofErr w:type="spellStart"/>
            <w:r w:rsidRPr="004A7A1F">
              <w:rPr>
                <w:rFonts w:ascii="Sylfaen" w:eastAsia="Times New Roman" w:hAnsi="Sylfaen" w:cs="Times New Roman"/>
                <w:color w:val="000000"/>
                <w:sz w:val="21"/>
                <w:szCs w:val="21"/>
              </w:rPr>
              <w:t>Լրացուցիչ</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տեղեկատվություն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անհրաժեշտության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դեպքում</w:t>
            </w:r>
            <w:proofErr w:type="spellEnd"/>
            <w:r w:rsidRPr="004A7A1F">
              <w:rPr>
                <w:rFonts w:ascii="Sylfaen" w:eastAsia="Times New Roman" w:hAnsi="Sylfaen" w:cs="Times New Roman"/>
                <w:color w:val="000000"/>
                <w:sz w:val="21"/>
                <w:szCs w:val="21"/>
              </w:rPr>
              <w:t>)</w:t>
            </w:r>
          </w:p>
        </w:tc>
      </w:tr>
      <w:tr w:rsidR="004A7A1F" w:rsidRPr="004A7A1F" w14:paraId="1F7FB6BD"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044F6"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11. </w:t>
            </w:r>
            <w:proofErr w:type="spellStart"/>
            <w:r w:rsidRPr="004A7A1F">
              <w:rPr>
                <w:rFonts w:ascii="Sylfaen" w:eastAsia="Times New Roman" w:hAnsi="Sylfaen" w:cs="Times New Roman"/>
                <w:color w:val="000000"/>
                <w:sz w:val="21"/>
                <w:szCs w:val="21"/>
              </w:rPr>
              <w:t>Լիցենզիա</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տալու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հիմքը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277F1"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12. </w:t>
            </w:r>
            <w:proofErr w:type="spellStart"/>
            <w:r w:rsidRPr="004A7A1F">
              <w:rPr>
                <w:rFonts w:ascii="Sylfaen" w:eastAsia="Times New Roman" w:hAnsi="Sylfaen" w:cs="Times New Roman"/>
                <w:color w:val="000000"/>
                <w:sz w:val="21"/>
                <w:szCs w:val="21"/>
              </w:rPr>
              <w:t>Հայտատուի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լիազորված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w:t>
            </w:r>
            <w:proofErr w:type="spellEnd"/>
          </w:p>
          <w:p w14:paraId="61104C03" w14:textId="77777777" w:rsidR="004A7A1F" w:rsidRPr="004A7A1F" w:rsidRDefault="004A7A1F" w:rsidP="004A7A1F">
            <w:pPr>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Անունը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հայրանունը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ազգանունը</w:t>
            </w:r>
            <w:proofErr w:type="spellEnd"/>
          </w:p>
          <w:p w14:paraId="49410BD8" w14:textId="77777777" w:rsidR="004A7A1F" w:rsidRPr="004A7A1F" w:rsidRDefault="004A7A1F" w:rsidP="004A7A1F">
            <w:pPr>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Պաշտոնը</w:t>
            </w:r>
            <w:proofErr w:type="spellEnd"/>
            <w:r w:rsidRPr="004A7A1F">
              <w:rPr>
                <w:rFonts w:ascii="Sylfaen" w:eastAsia="Times New Roman" w:hAnsi="Sylfaen" w:cs="Times New Roman"/>
                <w:color w:val="000000"/>
                <w:sz w:val="21"/>
                <w:szCs w:val="21"/>
              </w:rPr>
              <w:t>`</w:t>
            </w:r>
          </w:p>
          <w:p w14:paraId="5F7047DE" w14:textId="77777777" w:rsidR="004A7A1F" w:rsidRPr="004A7A1F" w:rsidRDefault="004A7A1F" w:rsidP="004A7A1F">
            <w:pPr>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Հեռախոսահամարը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Ստորագրությունը</w:t>
            </w:r>
            <w:proofErr w:type="spellEnd"/>
          </w:p>
          <w:p w14:paraId="7181E6CA"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__ ____ 202_</w:t>
            </w:r>
            <w:proofErr w:type="gramStart"/>
            <w:r w:rsidRPr="004A7A1F">
              <w:rPr>
                <w:rFonts w:ascii="Sylfaen" w:eastAsia="Times New Roman" w:hAnsi="Sylfaen" w:cs="Times New Roman"/>
                <w:color w:val="000000"/>
                <w:sz w:val="21"/>
                <w:szCs w:val="21"/>
              </w:rPr>
              <w:t>_  թ</w:t>
            </w:r>
            <w:proofErr w:type="gramEnd"/>
            <w:r w:rsidRPr="004A7A1F">
              <w:rPr>
                <w:rFonts w:ascii="Sylfaen" w:eastAsia="Times New Roman" w:hAnsi="Sylfaen" w:cs="Times New Roman"/>
                <w:color w:val="000000"/>
                <w:sz w:val="21"/>
                <w:szCs w:val="21"/>
              </w:rPr>
              <w:t>.</w:t>
            </w:r>
          </w:p>
        </w:tc>
      </w:tr>
    </w:tbl>
    <w:p w14:paraId="0192451C" w14:textId="77777777" w:rsidR="004A7A1F" w:rsidRPr="004A7A1F" w:rsidRDefault="004A7A1F" w:rsidP="004A7A1F">
      <w:pPr>
        <w:shd w:val="clear" w:color="auto" w:fill="FFFFFF"/>
        <w:spacing w:after="0" w:line="240" w:lineRule="auto"/>
        <w:ind w:firstLine="375"/>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6371EB7B" w14:textId="77777777" w:rsidR="004A7A1F" w:rsidRPr="004A7A1F" w:rsidRDefault="004A7A1F" w:rsidP="004A7A1F">
      <w:pPr>
        <w:shd w:val="clear" w:color="auto" w:fill="FFFFFF"/>
        <w:spacing w:after="0" w:line="240" w:lineRule="auto"/>
        <w:ind w:firstLine="375"/>
        <w:jc w:val="right"/>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21"/>
          <w:szCs w:val="21"/>
          <w:u w:val="single"/>
        </w:rPr>
        <w:t>Ձև</w:t>
      </w:r>
      <w:proofErr w:type="spellEnd"/>
      <w:r w:rsidRPr="004A7A1F">
        <w:rPr>
          <w:rFonts w:ascii="Sylfaen" w:eastAsia="Times New Roman" w:hAnsi="Sylfaen" w:cs="Times New Roman"/>
          <w:b/>
          <w:bCs/>
          <w:color w:val="000000"/>
          <w:sz w:val="21"/>
          <w:szCs w:val="21"/>
          <w:u w:val="single"/>
        </w:rPr>
        <w:t xml:space="preserve"> N 2</w:t>
      </w:r>
    </w:p>
    <w:p w14:paraId="2463C340" w14:textId="77777777" w:rsidR="004A7A1F" w:rsidRPr="004A7A1F" w:rsidRDefault="004A7A1F" w:rsidP="004A7A1F">
      <w:pPr>
        <w:shd w:val="clear" w:color="auto" w:fill="FFFFFF"/>
        <w:spacing w:after="0" w:line="240" w:lineRule="auto"/>
        <w:ind w:firstLine="375"/>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p w14:paraId="22462CF8"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Լ Ի Ց Ե Ն Զ Ի Ա</w:t>
      </w:r>
    </w:p>
    <w:p w14:paraId="7937DAD7"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 </w:t>
      </w:r>
    </w:p>
    <w:p w14:paraId="6ED36583" w14:textId="77777777" w:rsidR="004A7A1F" w:rsidRPr="004A7A1F" w:rsidRDefault="004A7A1F" w:rsidP="004A7A1F">
      <w:pPr>
        <w:spacing w:after="0" w:line="240" w:lineRule="auto"/>
        <w:jc w:val="center"/>
        <w:rPr>
          <w:rFonts w:ascii="Sylfaen" w:eastAsia="Times New Roman" w:hAnsi="Sylfaen" w:cs="Times New Roman"/>
          <w:b/>
          <w:bCs/>
          <w:color w:val="000000"/>
          <w:sz w:val="21"/>
          <w:szCs w:val="21"/>
          <w:shd w:val="clear" w:color="auto" w:fill="FFFFFF"/>
        </w:rPr>
      </w:pPr>
      <w:r w:rsidRPr="004A7A1F">
        <w:rPr>
          <w:rFonts w:ascii="Sylfaen" w:eastAsia="Times New Roman" w:hAnsi="Sylfaen" w:cs="Times New Roman"/>
          <w:b/>
          <w:bCs/>
          <w:color w:val="000000"/>
          <w:sz w:val="21"/>
          <w:szCs w:val="21"/>
          <w:shd w:val="clear" w:color="auto" w:fill="FFFFFF"/>
        </w:rPr>
        <w:t>ԵԱՏՄ ԱՏԳ ԱԱ 2523 (ԲԱՑԱՌՈՒԹՅԱՄԲ 2523210000 ԱՊՐԱՆՔԱՅԻՆ ԴԻՐՔԻՆ ԴԱՍՎՈՂ ԾԱԾԿԱԳՐԻ) ԱՊՐԱՆՔԱՅԻՆ ԴԻՐՔԻ ԾԱԾԿԱԳՐԻՆ ԴԱՍՎՈՂ ԱՊՐԱՆՔՆԵՐԻ «ԲԱՑԹՈՂՈՒՄ՝ ՆԵՐՔԻՆ ՍՊԱՌՄԱՆ ՀԱՄԱՐ», «ՎԵՐԱՄՇԱԿՈՒՄ՝ ՄԱՔՍԱՅԻՆ ՏԱՐԱԾՔՈՒՄ» ԵՎ «ՎԵՐԱՄՇԱԿՈՒՄ՝ ՆԵՐՔԻՆ ՍՊԱՌՄԱՆ ՀԱՄԱՐ» ՄԱՔՍԱՅԻՆ ԸՆԹԱՑԱԿԱՐԳԵՐՈՎ ՆԵՐՄՈՒԾՄԱՆ</w:t>
      </w:r>
    </w:p>
    <w:p w14:paraId="3EEA32B9" w14:textId="77777777" w:rsidR="004A7A1F" w:rsidRPr="004A7A1F" w:rsidRDefault="004A7A1F" w:rsidP="004A7A1F">
      <w:pPr>
        <w:shd w:val="clear" w:color="auto" w:fill="FFFFFF"/>
        <w:spacing w:after="0" w:line="240" w:lineRule="auto"/>
        <w:ind w:firstLine="375"/>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2"/>
        <w:gridCol w:w="5128"/>
      </w:tblGrid>
      <w:tr w:rsidR="004A7A1F" w:rsidRPr="004A7A1F" w14:paraId="19AE43EE" w14:textId="77777777" w:rsidTr="004A7A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9A8BED8" w14:textId="77777777" w:rsidR="004A7A1F" w:rsidRPr="004A7A1F" w:rsidRDefault="004A7A1F" w:rsidP="004A7A1F">
            <w:pPr>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Հայաստանի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Հանրապետության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էկոնոմիկայի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նախարարություն</w:t>
            </w:r>
            <w:proofErr w:type="spellEnd"/>
          </w:p>
        </w:tc>
      </w:tr>
      <w:tr w:rsidR="004A7A1F" w:rsidRPr="004A7A1F" w14:paraId="7DBAAA59"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0C4AC"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 </w:t>
            </w:r>
            <w:proofErr w:type="spellStart"/>
            <w:r w:rsidRPr="004A7A1F">
              <w:rPr>
                <w:rFonts w:ascii="Sylfaen" w:eastAsia="Times New Roman" w:hAnsi="Sylfaen" w:cs="Times New Roman"/>
                <w:color w:val="000000"/>
                <w:sz w:val="21"/>
                <w:szCs w:val="21"/>
              </w:rPr>
              <w:t>Լիցենզիա</w:t>
            </w:r>
            <w:proofErr w:type="spellEnd"/>
            <w:r w:rsidRPr="004A7A1F">
              <w:rPr>
                <w:rFonts w:ascii="Sylfaen" w:eastAsia="Times New Roman" w:hAnsi="Sylfaen" w:cs="Times New Roman"/>
                <w:color w:val="000000"/>
                <w:sz w:val="21"/>
                <w:szCs w:val="21"/>
              </w:rPr>
              <w:t xml:space="preserve"> 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35D1B3"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2. </w:t>
            </w:r>
            <w:proofErr w:type="spellStart"/>
            <w:r w:rsidRPr="004A7A1F">
              <w:rPr>
                <w:rFonts w:ascii="Sylfaen" w:eastAsia="Times New Roman" w:hAnsi="Sylfaen" w:cs="Times New Roman"/>
                <w:color w:val="000000"/>
                <w:sz w:val="21"/>
                <w:szCs w:val="21"/>
              </w:rPr>
              <w:t>Գործողության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ժամկետը</w:t>
            </w:r>
            <w:proofErr w:type="spellEnd"/>
          </w:p>
        </w:tc>
      </w:tr>
      <w:tr w:rsidR="004A7A1F" w:rsidRPr="004A7A1F" w14:paraId="7822EE14"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60EF1"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3. </w:t>
            </w:r>
            <w:proofErr w:type="spellStart"/>
            <w:r w:rsidRPr="004A7A1F">
              <w:rPr>
                <w:rFonts w:ascii="Sylfaen" w:eastAsia="Times New Roman" w:hAnsi="Sylfaen" w:cs="Times New Roman"/>
                <w:color w:val="000000"/>
                <w:sz w:val="21"/>
                <w:szCs w:val="21"/>
              </w:rPr>
              <w:t>Լիցենզիայի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տեսակը</w:t>
            </w:r>
            <w:proofErr w:type="spellEnd"/>
          </w:p>
          <w:p w14:paraId="38182212"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ՆԵՐՄՈՒԾՈՒՄ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FE362"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4. </w:t>
            </w:r>
            <w:proofErr w:type="spellStart"/>
            <w:r w:rsidRPr="004A7A1F">
              <w:rPr>
                <w:rFonts w:ascii="Sylfaen" w:eastAsia="Times New Roman" w:hAnsi="Sylfaen" w:cs="Times New Roman"/>
                <w:color w:val="000000"/>
                <w:sz w:val="21"/>
                <w:szCs w:val="21"/>
              </w:rPr>
              <w:t>Հայտատուն</w:t>
            </w:r>
            <w:proofErr w:type="spellEnd"/>
          </w:p>
        </w:tc>
      </w:tr>
      <w:tr w:rsidR="004A7A1F" w:rsidRPr="004A7A1F" w14:paraId="0851A414"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48068"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5. </w:t>
            </w:r>
            <w:proofErr w:type="spellStart"/>
            <w:r w:rsidRPr="004A7A1F">
              <w:rPr>
                <w:rFonts w:ascii="Sylfaen" w:eastAsia="Times New Roman" w:hAnsi="Sylfaen" w:cs="Times New Roman"/>
                <w:color w:val="000000"/>
                <w:sz w:val="21"/>
                <w:szCs w:val="21"/>
              </w:rPr>
              <w:t>Վաճառողի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երկիրը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8EFB77"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6. </w:t>
            </w:r>
            <w:proofErr w:type="spellStart"/>
            <w:r w:rsidRPr="004A7A1F">
              <w:rPr>
                <w:rFonts w:ascii="Sylfaen" w:eastAsia="Times New Roman" w:hAnsi="Sylfaen" w:cs="Times New Roman"/>
                <w:color w:val="000000"/>
                <w:sz w:val="21"/>
                <w:szCs w:val="21"/>
              </w:rPr>
              <w:t>Ծագման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երկիրը</w:t>
            </w:r>
            <w:proofErr w:type="spellEnd"/>
          </w:p>
        </w:tc>
      </w:tr>
      <w:tr w:rsidR="004A7A1F" w:rsidRPr="004A7A1F" w14:paraId="5F196132"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04E50"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7. </w:t>
            </w:r>
            <w:proofErr w:type="spellStart"/>
            <w:r w:rsidRPr="004A7A1F">
              <w:rPr>
                <w:rFonts w:ascii="Sylfaen" w:eastAsia="Times New Roman" w:hAnsi="Sylfaen" w:cs="Times New Roman"/>
                <w:color w:val="000000"/>
                <w:sz w:val="21"/>
                <w:szCs w:val="21"/>
              </w:rPr>
              <w:t>Չափի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միավորը</w:t>
            </w:r>
            <w:proofErr w:type="spellEnd"/>
            <w:r w:rsidRPr="004A7A1F">
              <w:rPr>
                <w:rFonts w:ascii="Sylfaen" w:eastAsia="Times New Roman" w:hAnsi="Sylfaen" w:cs="Times New Roman"/>
                <w:color w:val="000000"/>
                <w:sz w:val="21"/>
                <w:szCs w:val="21"/>
              </w:rPr>
              <w:t xml:space="preserve">՝ 100 </w:t>
            </w:r>
            <w:proofErr w:type="spellStart"/>
            <w:r w:rsidRPr="004A7A1F">
              <w:rPr>
                <w:rFonts w:ascii="Sylfaen" w:eastAsia="Times New Roman" w:hAnsi="Sylfaen" w:cs="Times New Roman"/>
                <w:color w:val="000000"/>
                <w:sz w:val="21"/>
                <w:szCs w:val="21"/>
              </w:rPr>
              <w:t>տոննա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91722"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8. </w:t>
            </w:r>
            <w:proofErr w:type="spellStart"/>
            <w:r w:rsidRPr="004A7A1F">
              <w:rPr>
                <w:rFonts w:ascii="Sylfaen" w:eastAsia="Times New Roman" w:hAnsi="Sylfaen" w:cs="Times New Roman"/>
                <w:color w:val="000000"/>
                <w:sz w:val="21"/>
                <w:szCs w:val="21"/>
              </w:rPr>
              <w:t>Ծավալը</w:t>
            </w:r>
            <w:proofErr w:type="spellEnd"/>
          </w:p>
        </w:tc>
      </w:tr>
      <w:tr w:rsidR="004A7A1F" w:rsidRPr="004A7A1F" w14:paraId="3EB485E5" w14:textId="77777777" w:rsidTr="004A7A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BB2A017"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9. </w:t>
            </w:r>
            <w:proofErr w:type="spellStart"/>
            <w:r w:rsidRPr="004A7A1F">
              <w:rPr>
                <w:rFonts w:ascii="Sylfaen" w:eastAsia="Times New Roman" w:hAnsi="Sylfaen" w:cs="Times New Roman"/>
                <w:color w:val="000000"/>
                <w:sz w:val="21"/>
                <w:szCs w:val="21"/>
              </w:rPr>
              <w:t>Ապրանքի</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ծածկագիրը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նկարագրությունը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ըստ</w:t>
            </w:r>
            <w:proofErr w:type="spellEnd"/>
            <w:r w:rsidRPr="004A7A1F">
              <w:rPr>
                <w:rFonts w:ascii="Sylfaen" w:eastAsia="Times New Roman" w:hAnsi="Sylfaen" w:cs="Times New Roman"/>
                <w:color w:val="000000"/>
                <w:sz w:val="21"/>
                <w:szCs w:val="21"/>
              </w:rPr>
              <w:t xml:space="preserve"> ԵԱՏՄ ԱՏԳ ԱԱ-ի</w:t>
            </w:r>
          </w:p>
        </w:tc>
      </w:tr>
      <w:tr w:rsidR="004A7A1F" w:rsidRPr="004A7A1F" w14:paraId="390A0A5F" w14:textId="77777777" w:rsidTr="004A7A1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E817FA1"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10. </w:t>
            </w:r>
            <w:proofErr w:type="spellStart"/>
            <w:r w:rsidRPr="004A7A1F">
              <w:rPr>
                <w:rFonts w:ascii="Sylfaen" w:eastAsia="Times New Roman" w:hAnsi="Sylfaen" w:cs="Times New Roman"/>
                <w:color w:val="000000"/>
                <w:sz w:val="21"/>
                <w:szCs w:val="21"/>
              </w:rPr>
              <w:t>Լրացուցիչ</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տեղեկատվություն</w:t>
            </w:r>
            <w:proofErr w:type="spellEnd"/>
          </w:p>
        </w:tc>
      </w:tr>
      <w:tr w:rsidR="004A7A1F" w:rsidRPr="004A7A1F" w14:paraId="16567BA0" w14:textId="77777777" w:rsidTr="004A7A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3CB1E8"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11. </w:t>
            </w:r>
            <w:proofErr w:type="spellStart"/>
            <w:r w:rsidRPr="004A7A1F">
              <w:rPr>
                <w:rFonts w:ascii="Sylfaen" w:eastAsia="Times New Roman" w:hAnsi="Sylfaen" w:cs="Times New Roman"/>
                <w:color w:val="000000"/>
                <w:sz w:val="21"/>
                <w:szCs w:val="21"/>
              </w:rPr>
              <w:t>Լիցենզիան</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տալու</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հիմքը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81F17E"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xml:space="preserve">12. </w:t>
            </w:r>
            <w:proofErr w:type="spellStart"/>
            <w:r w:rsidRPr="004A7A1F">
              <w:rPr>
                <w:rFonts w:ascii="Sylfaen" w:eastAsia="Times New Roman" w:hAnsi="Sylfaen" w:cs="Times New Roman"/>
                <w:color w:val="000000"/>
                <w:sz w:val="21"/>
                <w:szCs w:val="21"/>
              </w:rPr>
              <w:t>Լիազորված</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անձ</w:t>
            </w:r>
            <w:proofErr w:type="spellEnd"/>
          </w:p>
          <w:p w14:paraId="341A2AF1" w14:textId="77777777" w:rsidR="004A7A1F" w:rsidRPr="004A7A1F" w:rsidRDefault="004A7A1F" w:rsidP="004A7A1F">
            <w:pPr>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Անունը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հայրանունը</w:t>
            </w:r>
            <w:proofErr w:type="spellEnd"/>
            <w:r w:rsidRPr="004A7A1F">
              <w:rPr>
                <w:rFonts w:ascii="Sylfaen" w:eastAsia="Times New Roman" w:hAnsi="Sylfaen" w:cs="Times New Roman"/>
                <w:color w:val="000000"/>
                <w:sz w:val="21"/>
                <w:szCs w:val="21"/>
              </w:rPr>
              <w:t xml:space="preserve">, </w:t>
            </w:r>
            <w:proofErr w:type="spellStart"/>
            <w:r w:rsidRPr="004A7A1F">
              <w:rPr>
                <w:rFonts w:ascii="Sylfaen" w:eastAsia="Times New Roman" w:hAnsi="Sylfaen" w:cs="Times New Roman"/>
                <w:color w:val="000000"/>
                <w:sz w:val="21"/>
                <w:szCs w:val="21"/>
              </w:rPr>
              <w:t>ազգանունը</w:t>
            </w:r>
            <w:proofErr w:type="spellEnd"/>
          </w:p>
          <w:p w14:paraId="6AEE33EB" w14:textId="77777777" w:rsidR="004A7A1F" w:rsidRPr="004A7A1F" w:rsidRDefault="004A7A1F" w:rsidP="004A7A1F">
            <w:pPr>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Պաշտոնը</w:t>
            </w:r>
            <w:proofErr w:type="spellEnd"/>
          </w:p>
          <w:p w14:paraId="4F4AAC71" w14:textId="77777777" w:rsidR="004A7A1F" w:rsidRPr="004A7A1F" w:rsidRDefault="004A7A1F" w:rsidP="004A7A1F">
            <w:pPr>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color w:val="000000"/>
                <w:sz w:val="21"/>
                <w:szCs w:val="21"/>
              </w:rPr>
              <w:t>Ստորագրությունը</w:t>
            </w:r>
            <w:proofErr w:type="spellEnd"/>
            <w:r w:rsidRPr="004A7A1F">
              <w:rPr>
                <w:rFonts w:ascii="Sylfaen" w:eastAsia="Times New Roman" w:hAnsi="Sylfaen" w:cs="Times New Roman"/>
                <w:color w:val="000000"/>
                <w:sz w:val="21"/>
                <w:szCs w:val="21"/>
              </w:rPr>
              <w:t xml:space="preserve"> և </w:t>
            </w:r>
            <w:proofErr w:type="spellStart"/>
            <w:r w:rsidRPr="004A7A1F">
              <w:rPr>
                <w:rFonts w:ascii="Sylfaen" w:eastAsia="Times New Roman" w:hAnsi="Sylfaen" w:cs="Times New Roman"/>
                <w:color w:val="000000"/>
                <w:sz w:val="21"/>
                <w:szCs w:val="21"/>
              </w:rPr>
              <w:t>կնիքը</w:t>
            </w:r>
            <w:proofErr w:type="spellEnd"/>
          </w:p>
          <w:p w14:paraId="7EC63E71" w14:textId="77777777" w:rsidR="004A7A1F" w:rsidRPr="004A7A1F" w:rsidRDefault="004A7A1F" w:rsidP="004A7A1F">
            <w:pPr>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__ ____202__ թ.</w:t>
            </w:r>
          </w:p>
        </w:tc>
      </w:tr>
    </w:tbl>
    <w:p w14:paraId="0ED1654C" w14:textId="77777777" w:rsidR="004A7A1F" w:rsidRPr="004A7A1F" w:rsidRDefault="004A7A1F" w:rsidP="004A7A1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4815"/>
      </w:tblGrid>
      <w:tr w:rsidR="004A7A1F" w:rsidRPr="004A7A1F" w14:paraId="2E3218B9" w14:textId="77777777" w:rsidTr="004A7A1F">
        <w:trPr>
          <w:tblCellSpacing w:w="15" w:type="dxa"/>
        </w:trPr>
        <w:tc>
          <w:tcPr>
            <w:tcW w:w="4500" w:type="dxa"/>
            <w:shd w:val="clear" w:color="auto" w:fill="FFFFFF"/>
            <w:vAlign w:val="center"/>
            <w:hideMark/>
          </w:tcPr>
          <w:p w14:paraId="1227C29E" w14:textId="77777777" w:rsidR="004A7A1F" w:rsidRPr="004A7A1F" w:rsidRDefault="004A7A1F" w:rsidP="004A7A1F">
            <w:pPr>
              <w:spacing w:after="0" w:line="240" w:lineRule="auto"/>
              <w:ind w:firstLine="375"/>
              <w:jc w:val="center"/>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21"/>
                <w:szCs w:val="21"/>
              </w:rPr>
              <w:t>Հայաստանի</w:t>
            </w:r>
            <w:proofErr w:type="spellEnd"/>
            <w:r w:rsidRPr="004A7A1F">
              <w:rPr>
                <w:rFonts w:ascii="Sylfaen" w:eastAsia="Times New Roman" w:hAnsi="Sylfaen" w:cs="Times New Roman"/>
                <w:b/>
                <w:bCs/>
                <w:color w:val="000000"/>
                <w:sz w:val="21"/>
                <w:szCs w:val="21"/>
              </w:rPr>
              <w:t xml:space="preserve"> </w:t>
            </w:r>
            <w:proofErr w:type="spellStart"/>
            <w:r w:rsidRPr="004A7A1F">
              <w:rPr>
                <w:rFonts w:ascii="Sylfaen" w:eastAsia="Times New Roman" w:hAnsi="Sylfaen" w:cs="Times New Roman"/>
                <w:b/>
                <w:bCs/>
                <w:color w:val="000000"/>
                <w:sz w:val="21"/>
                <w:szCs w:val="21"/>
              </w:rPr>
              <w:t>Հանրապետության</w:t>
            </w:r>
            <w:proofErr w:type="spellEnd"/>
          </w:p>
          <w:p w14:paraId="1A61EF1C" w14:textId="77777777" w:rsidR="004A7A1F" w:rsidRPr="004A7A1F" w:rsidRDefault="004A7A1F" w:rsidP="004A7A1F">
            <w:pPr>
              <w:spacing w:after="0" w:line="240" w:lineRule="auto"/>
              <w:ind w:firstLine="375"/>
              <w:jc w:val="center"/>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21"/>
                <w:szCs w:val="21"/>
              </w:rPr>
              <w:t>վարչապետի</w:t>
            </w:r>
            <w:proofErr w:type="spellEnd"/>
            <w:r w:rsidRPr="004A7A1F">
              <w:rPr>
                <w:rFonts w:ascii="Sylfaen" w:eastAsia="Times New Roman" w:hAnsi="Sylfaen" w:cs="Times New Roman"/>
                <w:b/>
                <w:bCs/>
                <w:color w:val="000000"/>
                <w:sz w:val="21"/>
                <w:szCs w:val="21"/>
              </w:rPr>
              <w:t> </w:t>
            </w:r>
            <w:proofErr w:type="spellStart"/>
            <w:r w:rsidRPr="004A7A1F">
              <w:rPr>
                <w:rFonts w:ascii="Sylfaen" w:eastAsia="Times New Roman" w:hAnsi="Sylfaen" w:cs="Times New Roman"/>
                <w:b/>
                <w:bCs/>
                <w:color w:val="000000"/>
                <w:sz w:val="21"/>
                <w:szCs w:val="21"/>
              </w:rPr>
              <w:t>աշխատակազմի</w:t>
            </w:r>
            <w:proofErr w:type="spellEnd"/>
          </w:p>
          <w:p w14:paraId="3A1EB221" w14:textId="77777777" w:rsidR="004A7A1F" w:rsidRPr="004A7A1F" w:rsidRDefault="004A7A1F" w:rsidP="004A7A1F">
            <w:pPr>
              <w:spacing w:after="0" w:line="240" w:lineRule="auto"/>
              <w:ind w:firstLine="375"/>
              <w:jc w:val="center"/>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21"/>
                <w:szCs w:val="21"/>
              </w:rPr>
              <w:t>ղեկավար</w:t>
            </w:r>
            <w:proofErr w:type="spellEnd"/>
          </w:p>
        </w:tc>
        <w:tc>
          <w:tcPr>
            <w:tcW w:w="0" w:type="auto"/>
            <w:shd w:val="clear" w:color="auto" w:fill="FFFFFF"/>
            <w:vAlign w:val="bottom"/>
            <w:hideMark/>
          </w:tcPr>
          <w:p w14:paraId="46A4753A" w14:textId="77777777" w:rsidR="004A7A1F" w:rsidRPr="004A7A1F" w:rsidRDefault="004A7A1F" w:rsidP="004A7A1F">
            <w:pPr>
              <w:spacing w:after="0" w:line="240" w:lineRule="auto"/>
              <w:jc w:val="right"/>
              <w:rPr>
                <w:rFonts w:ascii="Sylfaen" w:eastAsia="Times New Roman" w:hAnsi="Sylfaen" w:cs="Times New Roman"/>
                <w:color w:val="000000"/>
                <w:sz w:val="21"/>
                <w:szCs w:val="21"/>
              </w:rPr>
            </w:pPr>
            <w:r w:rsidRPr="004A7A1F">
              <w:rPr>
                <w:rFonts w:ascii="Sylfaen" w:eastAsia="Times New Roman" w:hAnsi="Sylfaen" w:cs="Times New Roman"/>
                <w:b/>
                <w:bCs/>
                <w:color w:val="000000"/>
                <w:sz w:val="21"/>
                <w:szCs w:val="21"/>
              </w:rPr>
              <w:t xml:space="preserve">Ա. </w:t>
            </w:r>
            <w:proofErr w:type="spellStart"/>
            <w:r w:rsidRPr="004A7A1F">
              <w:rPr>
                <w:rFonts w:ascii="Sylfaen" w:eastAsia="Times New Roman" w:hAnsi="Sylfaen" w:cs="Times New Roman"/>
                <w:b/>
                <w:bCs/>
                <w:color w:val="000000"/>
                <w:sz w:val="21"/>
                <w:szCs w:val="21"/>
              </w:rPr>
              <w:t>Հարությունյան</w:t>
            </w:r>
            <w:proofErr w:type="spellEnd"/>
          </w:p>
        </w:tc>
      </w:tr>
    </w:tbl>
    <w:p w14:paraId="52EB4533" w14:textId="77777777" w:rsidR="004A7A1F" w:rsidRPr="004A7A1F" w:rsidRDefault="004A7A1F" w:rsidP="004A7A1F">
      <w:pPr>
        <w:shd w:val="clear" w:color="auto" w:fill="FFFFFF"/>
        <w:spacing w:after="0" w:line="240" w:lineRule="auto"/>
        <w:rPr>
          <w:rFonts w:ascii="Sylfaen" w:eastAsia="Times New Roman" w:hAnsi="Sylfaen" w:cs="Times New Roman"/>
          <w:color w:val="000000"/>
          <w:sz w:val="21"/>
          <w:szCs w:val="21"/>
        </w:rPr>
      </w:pPr>
      <w:r w:rsidRPr="004A7A1F">
        <w:rPr>
          <w:rFonts w:ascii="Sylfaen" w:eastAsia="Times New Roman" w:hAnsi="Sylfaen" w:cs="Times New Roman"/>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4A7A1F" w:rsidRPr="004A7A1F" w14:paraId="7EB0905E" w14:textId="77777777" w:rsidTr="004A7A1F">
        <w:trPr>
          <w:tblCellSpacing w:w="7" w:type="dxa"/>
        </w:trPr>
        <w:tc>
          <w:tcPr>
            <w:tcW w:w="0" w:type="auto"/>
            <w:shd w:val="clear" w:color="auto" w:fill="FFFFFF"/>
            <w:vAlign w:val="center"/>
            <w:hideMark/>
          </w:tcPr>
          <w:p w14:paraId="26CAA71F" w14:textId="77777777" w:rsidR="004A7A1F" w:rsidRPr="004A7A1F" w:rsidRDefault="004A7A1F" w:rsidP="004A7A1F">
            <w:pPr>
              <w:spacing w:after="0" w:line="240" w:lineRule="auto"/>
              <w:rPr>
                <w:rFonts w:ascii="Sylfaen" w:eastAsia="Times New Roman" w:hAnsi="Sylfaen" w:cs="Times New Roman"/>
                <w:color w:val="000000"/>
                <w:sz w:val="21"/>
                <w:szCs w:val="21"/>
              </w:rPr>
            </w:pPr>
          </w:p>
        </w:tc>
        <w:tc>
          <w:tcPr>
            <w:tcW w:w="4500" w:type="dxa"/>
            <w:shd w:val="clear" w:color="auto" w:fill="FFFFFF"/>
            <w:vAlign w:val="bottom"/>
            <w:hideMark/>
          </w:tcPr>
          <w:p w14:paraId="477A11D3"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09.06.2022</w:t>
            </w:r>
          </w:p>
          <w:p w14:paraId="310AA305"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ՀԱՎԱՍՏՎԱԾ Է</w:t>
            </w:r>
          </w:p>
          <w:p w14:paraId="001CC8B8"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ԷԼԵԿՏՐՈՆԱՅԻՆ</w:t>
            </w:r>
          </w:p>
          <w:p w14:paraId="6B4CDC69" w14:textId="77777777" w:rsidR="004A7A1F" w:rsidRPr="004A7A1F" w:rsidRDefault="004A7A1F" w:rsidP="004A7A1F">
            <w:pPr>
              <w:spacing w:after="0" w:line="240" w:lineRule="auto"/>
              <w:jc w:val="center"/>
              <w:rPr>
                <w:rFonts w:ascii="Sylfaen" w:eastAsia="Times New Roman" w:hAnsi="Sylfaen" w:cs="Times New Roman"/>
                <w:color w:val="000000"/>
                <w:sz w:val="21"/>
                <w:szCs w:val="21"/>
              </w:rPr>
            </w:pPr>
            <w:r w:rsidRPr="004A7A1F">
              <w:rPr>
                <w:rFonts w:ascii="Sylfaen" w:eastAsia="Times New Roman" w:hAnsi="Sylfaen" w:cs="Times New Roman"/>
                <w:color w:val="000000"/>
                <w:sz w:val="15"/>
                <w:szCs w:val="15"/>
              </w:rPr>
              <w:t>ՍՏՈՐԱԳՐՈՒԹՅԱՄԲ</w:t>
            </w:r>
          </w:p>
        </w:tc>
      </w:tr>
    </w:tbl>
    <w:p w14:paraId="3C5FD9DB" w14:textId="77777777" w:rsidR="004A7A1F" w:rsidRPr="004A7A1F" w:rsidRDefault="004A7A1F" w:rsidP="004A7A1F">
      <w:pPr>
        <w:shd w:val="clear" w:color="auto" w:fill="FFFFFF"/>
        <w:spacing w:after="0" w:line="240" w:lineRule="auto"/>
        <w:rPr>
          <w:rFonts w:ascii="Sylfaen" w:eastAsia="Times New Roman" w:hAnsi="Sylfaen" w:cs="Times New Roman"/>
          <w:color w:val="000000"/>
          <w:sz w:val="21"/>
          <w:szCs w:val="21"/>
        </w:rPr>
      </w:pPr>
      <w:proofErr w:type="spellStart"/>
      <w:r w:rsidRPr="004A7A1F">
        <w:rPr>
          <w:rFonts w:ascii="Sylfaen" w:eastAsia="Times New Roman" w:hAnsi="Sylfaen" w:cs="Times New Roman"/>
          <w:b/>
          <w:bCs/>
          <w:color w:val="000000"/>
          <w:sz w:val="21"/>
          <w:szCs w:val="21"/>
        </w:rPr>
        <w:t>Պաշտոնական</w:t>
      </w:r>
      <w:proofErr w:type="spellEnd"/>
      <w:r w:rsidRPr="004A7A1F">
        <w:rPr>
          <w:rFonts w:ascii="Sylfaen" w:eastAsia="Times New Roman" w:hAnsi="Sylfaen" w:cs="Times New Roman"/>
          <w:b/>
          <w:bCs/>
          <w:color w:val="000000"/>
          <w:sz w:val="21"/>
          <w:szCs w:val="21"/>
        </w:rPr>
        <w:t xml:space="preserve"> </w:t>
      </w:r>
      <w:proofErr w:type="spellStart"/>
      <w:r w:rsidRPr="004A7A1F">
        <w:rPr>
          <w:rFonts w:ascii="Sylfaen" w:eastAsia="Times New Roman" w:hAnsi="Sylfaen" w:cs="Times New Roman"/>
          <w:b/>
          <w:bCs/>
          <w:color w:val="000000"/>
          <w:sz w:val="21"/>
          <w:szCs w:val="21"/>
        </w:rPr>
        <w:t>հրապարակման</w:t>
      </w:r>
      <w:proofErr w:type="spellEnd"/>
      <w:r w:rsidRPr="004A7A1F">
        <w:rPr>
          <w:rFonts w:ascii="Sylfaen" w:eastAsia="Times New Roman" w:hAnsi="Sylfaen" w:cs="Times New Roman"/>
          <w:b/>
          <w:bCs/>
          <w:color w:val="000000"/>
          <w:sz w:val="21"/>
          <w:szCs w:val="21"/>
        </w:rPr>
        <w:t xml:space="preserve"> </w:t>
      </w:r>
      <w:proofErr w:type="spellStart"/>
      <w:r w:rsidRPr="004A7A1F">
        <w:rPr>
          <w:rFonts w:ascii="Sylfaen" w:eastAsia="Times New Roman" w:hAnsi="Sylfaen" w:cs="Times New Roman"/>
          <w:b/>
          <w:bCs/>
          <w:color w:val="000000"/>
          <w:sz w:val="21"/>
          <w:szCs w:val="21"/>
        </w:rPr>
        <w:t>օրը</w:t>
      </w:r>
      <w:proofErr w:type="spellEnd"/>
      <w:r w:rsidRPr="004A7A1F">
        <w:rPr>
          <w:rFonts w:ascii="Sylfaen" w:eastAsia="Times New Roman" w:hAnsi="Sylfaen" w:cs="Times New Roman"/>
          <w:b/>
          <w:bCs/>
          <w:color w:val="000000"/>
          <w:sz w:val="21"/>
          <w:szCs w:val="21"/>
        </w:rPr>
        <w:t xml:space="preserve">՝ 9 </w:t>
      </w:r>
      <w:proofErr w:type="spellStart"/>
      <w:r w:rsidRPr="004A7A1F">
        <w:rPr>
          <w:rFonts w:ascii="Sylfaen" w:eastAsia="Times New Roman" w:hAnsi="Sylfaen" w:cs="Times New Roman"/>
          <w:b/>
          <w:bCs/>
          <w:color w:val="000000"/>
          <w:sz w:val="21"/>
          <w:szCs w:val="21"/>
        </w:rPr>
        <w:t>հունիսի</w:t>
      </w:r>
      <w:proofErr w:type="spellEnd"/>
      <w:r w:rsidRPr="004A7A1F">
        <w:rPr>
          <w:rFonts w:ascii="Sylfaen" w:eastAsia="Times New Roman" w:hAnsi="Sylfaen" w:cs="Times New Roman"/>
          <w:b/>
          <w:bCs/>
          <w:color w:val="000000"/>
          <w:sz w:val="21"/>
          <w:szCs w:val="21"/>
        </w:rPr>
        <w:t xml:space="preserve"> 2022 </w:t>
      </w:r>
      <w:proofErr w:type="spellStart"/>
      <w:r w:rsidRPr="004A7A1F">
        <w:rPr>
          <w:rFonts w:ascii="Sylfaen" w:eastAsia="Times New Roman" w:hAnsi="Sylfaen" w:cs="Times New Roman"/>
          <w:b/>
          <w:bCs/>
          <w:color w:val="000000"/>
          <w:sz w:val="21"/>
          <w:szCs w:val="21"/>
        </w:rPr>
        <w:t>թվական</w:t>
      </w:r>
      <w:proofErr w:type="spellEnd"/>
      <w:r w:rsidRPr="004A7A1F">
        <w:rPr>
          <w:rFonts w:ascii="Sylfaen" w:eastAsia="Times New Roman" w:hAnsi="Sylfaen" w:cs="Times New Roman"/>
          <w:b/>
          <w:bCs/>
          <w:color w:val="000000"/>
          <w:sz w:val="21"/>
          <w:szCs w:val="21"/>
        </w:rPr>
        <w:t>:</w:t>
      </w:r>
    </w:p>
    <w:sectPr w:rsidR="004A7A1F" w:rsidRPr="004A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B8"/>
    <w:rsid w:val="004A7A1F"/>
    <w:rsid w:val="005240D3"/>
    <w:rsid w:val="008D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1013"/>
  <w15:chartTrackingRefBased/>
  <w15:docId w15:val="{272F780D-FCD6-437A-A713-1F73797E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A1F"/>
    <w:rPr>
      <w:b/>
      <w:bCs/>
    </w:rPr>
  </w:style>
  <w:style w:type="character" w:styleId="Emphasis">
    <w:name w:val="Emphasis"/>
    <w:basedOn w:val="DefaultParagraphFont"/>
    <w:uiPriority w:val="20"/>
    <w:qFormat/>
    <w:rsid w:val="004A7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N. Nazaryan</dc:creator>
  <cp:keywords/>
  <dc:description/>
  <cp:lastModifiedBy>Lusine N. Nazaryan</cp:lastModifiedBy>
  <cp:revision>2</cp:revision>
  <dcterms:created xsi:type="dcterms:W3CDTF">2022-10-28T07:08:00Z</dcterms:created>
  <dcterms:modified xsi:type="dcterms:W3CDTF">2022-10-28T07:08:00Z</dcterms:modified>
</cp:coreProperties>
</file>