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E318" w14:textId="77777777" w:rsidR="009F713A" w:rsidRPr="009F713A" w:rsidRDefault="009F713A" w:rsidP="009F713A">
      <w:pPr>
        <w:spacing w:after="0" w:line="240" w:lineRule="auto"/>
        <w:jc w:val="center"/>
        <w:rPr>
          <w:rFonts w:ascii="Sylfaen" w:eastAsia="Times New Roman" w:hAnsi="Sylfaen" w:cs="Times New Roman"/>
          <w:b/>
          <w:bCs/>
          <w:color w:val="000000"/>
          <w:sz w:val="21"/>
          <w:szCs w:val="21"/>
          <w:shd w:val="clear" w:color="auto" w:fill="FFFFFF"/>
        </w:rPr>
      </w:pPr>
      <w:r w:rsidRPr="009F713A">
        <w:rPr>
          <w:rFonts w:ascii="Sylfaen" w:eastAsia="Times New Roman" w:hAnsi="Sylfaen" w:cs="Times New Roman"/>
          <w:b/>
          <w:bCs/>
          <w:color w:val="000000"/>
          <w:sz w:val="21"/>
          <w:szCs w:val="21"/>
          <w:shd w:val="clear" w:color="auto" w:fill="FFFFFF"/>
        </w:rPr>
        <w:t>Հ Ա Յ Տ</w:t>
      </w:r>
    </w:p>
    <w:p w14:paraId="671FF5B2" w14:textId="77777777" w:rsidR="009F713A" w:rsidRPr="009F713A" w:rsidRDefault="009F713A" w:rsidP="009F713A">
      <w:pPr>
        <w:shd w:val="clear" w:color="auto" w:fill="FFFFFF"/>
        <w:spacing w:after="0" w:line="240" w:lineRule="auto"/>
        <w:jc w:val="center"/>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 </w:t>
      </w:r>
    </w:p>
    <w:p w14:paraId="50218FAB" w14:textId="77777777" w:rsidR="009F713A" w:rsidRPr="009F713A" w:rsidRDefault="009F713A" w:rsidP="009F713A">
      <w:pPr>
        <w:spacing w:after="0" w:line="240" w:lineRule="auto"/>
        <w:jc w:val="center"/>
        <w:rPr>
          <w:rFonts w:ascii="Sylfaen" w:eastAsia="Times New Roman" w:hAnsi="Sylfaen" w:cs="Times New Roman"/>
          <w:b/>
          <w:bCs/>
          <w:color w:val="000000"/>
          <w:sz w:val="21"/>
          <w:szCs w:val="21"/>
          <w:shd w:val="clear" w:color="auto" w:fill="FFFFFF"/>
        </w:rPr>
      </w:pPr>
      <w:r w:rsidRPr="009F713A">
        <w:rPr>
          <w:rFonts w:ascii="Sylfaen" w:eastAsia="Times New Roman" w:hAnsi="Sylfaen" w:cs="Times New Roman"/>
          <w:b/>
          <w:bCs/>
          <w:color w:val="000000"/>
          <w:sz w:val="21"/>
          <w:szCs w:val="21"/>
          <w:shd w:val="clear" w:color="auto" w:fill="FFFFFF"/>
        </w:rPr>
        <w:t>ԵԱՏՄ ԱՏԳ ԱԱ 2523 (ԲԱՑԱՌՈՒԹՅԱՄԲ 2523210000 ԱՊՐԱՆՔԱՅԻՆ ԴԻՐՔԻՆ ԴԱՍՎՈՂ ԾԱԾԿԱԳՐԻ) ԱՊՐԱՆՔԱՅԻՆ ԴԻՐՔԻ ԾԱԾԿԱԳՐԻՆ ԴԱՍՎՈՂ ԱՊՐԱՆՔՆԵՐԻ «ԲԱՑԹՈՂՈՒՄ՝ ՆԵՐՔԻՆ ՍՊԱՌՄԱՆ ՀԱՄԱՐ», «ՎԵՐԱՄՇԱԿՈՒՄ՝ ՄԱՔՍԱՅԻՆ ՏԱՐԱԾՔՈՒՄ» ԵՎ «ՎԵՐԱՄՇԱԿՈՒՄ՝ ՆԵՐՔԻՆ ՍՊԱՌՄԱՆ ՀԱՄԱՐ» ՄԱՔՍԱՅԻՆ ԸՆԹԱՑԱԿԱՐԳԵՐՈՎ ՆԵՐՄՈՒԾՄԱՆ ԼԻՑԵՆԶԻԱ ՍՏԱՆԱԼՈՒ ՄԱՍԻՆ</w:t>
      </w:r>
    </w:p>
    <w:p w14:paraId="32918371" w14:textId="77777777" w:rsidR="009F713A" w:rsidRPr="009F713A" w:rsidRDefault="009F713A" w:rsidP="009F713A">
      <w:pPr>
        <w:shd w:val="clear" w:color="auto" w:fill="FFFFFF"/>
        <w:spacing w:after="0" w:line="240" w:lineRule="auto"/>
        <w:ind w:firstLine="375"/>
        <w:jc w:val="center"/>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 </w:t>
      </w:r>
    </w:p>
    <w:tbl>
      <w:tblPr>
        <w:tblW w:w="1070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7"/>
        <w:gridCol w:w="6485"/>
      </w:tblGrid>
      <w:tr w:rsidR="009F713A" w:rsidRPr="009F713A" w14:paraId="2454893D" w14:textId="77777777" w:rsidTr="009F713A">
        <w:trPr>
          <w:trHeight w:val="64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6C443F" w14:textId="77777777" w:rsidR="009F713A" w:rsidRP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1. Հայտ N</w:t>
            </w:r>
          </w:p>
        </w:tc>
        <w:tc>
          <w:tcPr>
            <w:tcW w:w="6485" w:type="dxa"/>
            <w:tcBorders>
              <w:top w:val="outset" w:sz="6" w:space="0" w:color="auto"/>
              <w:left w:val="outset" w:sz="6" w:space="0" w:color="auto"/>
              <w:bottom w:val="outset" w:sz="6" w:space="0" w:color="auto"/>
              <w:right w:val="outset" w:sz="6" w:space="0" w:color="auto"/>
            </w:tcBorders>
            <w:shd w:val="clear" w:color="auto" w:fill="FFFFFF"/>
            <w:hideMark/>
          </w:tcPr>
          <w:p w14:paraId="13C4A3BB" w14:textId="77777777" w:rsidR="005C3F6B"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2. Գործողության ժամկետը</w:t>
            </w:r>
          </w:p>
          <w:p w14:paraId="3B82CF39" w14:textId="63E1F5A1" w:rsidR="009F713A" w:rsidRPr="005C3F6B" w:rsidRDefault="00C96D29" w:rsidP="009F713A">
            <w:pPr>
              <w:spacing w:after="0" w:line="240" w:lineRule="auto"/>
              <w:rPr>
                <w:rFonts w:ascii="Sylfaen" w:eastAsia="Times New Roman" w:hAnsi="Sylfaen" w:cs="Times New Roman"/>
                <w:color w:val="000000"/>
                <w:sz w:val="21"/>
                <w:szCs w:val="21"/>
              </w:rPr>
            </w:pPr>
            <w:r>
              <w:rPr>
                <w:rFonts w:ascii="Times New Roman" w:eastAsia="Times New Roman" w:hAnsi="Times New Roman" w:cs="Times New Roman"/>
                <w:color w:val="000000"/>
                <w:sz w:val="21"/>
                <w:szCs w:val="21"/>
              </w:rPr>
              <w:t xml:space="preserve">                 </w:t>
            </w:r>
            <w:r w:rsidR="009F713A">
              <w:rPr>
                <w:rFonts w:ascii="Times New Roman" w:eastAsia="Times New Roman" w:hAnsi="Times New Roman" w:cs="Times New Roman"/>
                <w:color w:val="000000"/>
                <w:sz w:val="21"/>
                <w:szCs w:val="21"/>
                <w:lang w:val="hy-AM"/>
              </w:rPr>
              <w:t>թ․-15․01․2023թ․</w:t>
            </w:r>
          </w:p>
        </w:tc>
      </w:tr>
      <w:tr w:rsidR="009F713A" w:rsidRPr="005C3F6B" w14:paraId="37DCAC84" w14:textId="77777777" w:rsidTr="009F713A">
        <w:trPr>
          <w:trHeight w:val="86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1A03B" w14:textId="19CA5C42" w:rsidR="009F713A" w:rsidRPr="009F713A"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rPr>
              <w:t>3. Լիցենզիայի տեսակը</w:t>
            </w:r>
            <w:r>
              <w:rPr>
                <w:rFonts w:ascii="Sylfaen" w:eastAsia="Times New Roman" w:hAnsi="Sylfaen" w:cs="Times New Roman"/>
                <w:color w:val="000000"/>
                <w:sz w:val="21"/>
                <w:szCs w:val="21"/>
                <w:lang w:val="hy-AM"/>
              </w:rPr>
              <w:t>/</w:t>
            </w:r>
          </w:p>
          <w:p w14:paraId="570CE4AE" w14:textId="77777777" w:rsidR="009F713A" w:rsidRP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ՆԵՐՄՈՒԾՈՒՄ</w:t>
            </w:r>
          </w:p>
        </w:tc>
        <w:tc>
          <w:tcPr>
            <w:tcW w:w="6485" w:type="dxa"/>
            <w:tcBorders>
              <w:top w:val="outset" w:sz="6" w:space="0" w:color="auto"/>
              <w:left w:val="outset" w:sz="6" w:space="0" w:color="auto"/>
              <w:bottom w:val="outset" w:sz="6" w:space="0" w:color="auto"/>
              <w:right w:val="outset" w:sz="6" w:space="0" w:color="auto"/>
            </w:tcBorders>
            <w:shd w:val="clear" w:color="auto" w:fill="FFFFFF"/>
            <w:hideMark/>
          </w:tcPr>
          <w:p w14:paraId="233A9A11" w14:textId="77777777" w:rsidR="009F713A"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rPr>
              <w:t>4. Հայտատուն</w:t>
            </w:r>
            <w:r>
              <w:rPr>
                <w:rFonts w:ascii="Sylfaen" w:eastAsia="Times New Roman" w:hAnsi="Sylfaen" w:cs="Times New Roman"/>
                <w:color w:val="000000"/>
                <w:sz w:val="21"/>
                <w:szCs w:val="21"/>
                <w:lang w:val="hy-AM"/>
              </w:rPr>
              <w:t>/</w:t>
            </w:r>
          </w:p>
          <w:p w14:paraId="24ADBA9C" w14:textId="1B43DBFE" w:rsidR="009F713A" w:rsidRPr="005C3F6B" w:rsidRDefault="009F713A" w:rsidP="009F713A">
            <w:pPr>
              <w:spacing w:after="0" w:line="240" w:lineRule="auto"/>
              <w:rPr>
                <w:rFonts w:ascii="Times New Roman" w:eastAsia="Times New Roman" w:hAnsi="Times New Roman" w:cs="Times New Roman"/>
                <w:color w:val="000000"/>
                <w:sz w:val="21"/>
                <w:szCs w:val="21"/>
                <w:lang w:val="hy-AM"/>
              </w:rPr>
            </w:pPr>
          </w:p>
        </w:tc>
      </w:tr>
      <w:tr w:rsidR="009F713A" w:rsidRPr="0059676E" w14:paraId="20F2CB94" w14:textId="77777777" w:rsidTr="009F713A">
        <w:trPr>
          <w:trHeight w:val="95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A3C1D" w14:textId="3D0C3E9A" w:rsidR="009F713A" w:rsidRPr="009F713A"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rPr>
              <w:t>5. Վաճառողի երկիրը</w:t>
            </w:r>
            <w:r>
              <w:rPr>
                <w:rFonts w:ascii="Sylfaen" w:eastAsia="Times New Roman" w:hAnsi="Sylfaen" w:cs="Times New Roman"/>
                <w:color w:val="000000"/>
                <w:sz w:val="21"/>
                <w:szCs w:val="21"/>
                <w:lang w:val="hy-AM"/>
              </w:rPr>
              <w:t>/</w:t>
            </w:r>
          </w:p>
          <w:p w14:paraId="192F0484" w14:textId="770E6A20" w:rsidR="009F713A" w:rsidRPr="00C96D29" w:rsidRDefault="005C3F6B" w:rsidP="009F713A">
            <w:pPr>
              <w:spacing w:after="0" w:line="240" w:lineRule="auto"/>
              <w:rPr>
                <w:rFonts w:ascii="Sylfaen" w:eastAsia="Times New Roman" w:hAnsi="Sylfaen" w:cs="Times New Roman"/>
                <w:b/>
                <w:bCs/>
                <w:color w:val="8EAADB" w:themeColor="accent1" w:themeTint="99"/>
                <w:sz w:val="21"/>
                <w:szCs w:val="21"/>
                <w:lang w:val="hy-AM"/>
              </w:rPr>
            </w:pPr>
            <w:r w:rsidRPr="00C96D29">
              <w:rPr>
                <w:rFonts w:ascii="Sylfaen" w:eastAsia="Times New Roman" w:hAnsi="Sylfaen" w:cs="Times New Roman"/>
                <w:b/>
                <w:bCs/>
                <w:color w:val="8EAADB" w:themeColor="accent1" w:themeTint="99"/>
                <w:sz w:val="21"/>
                <w:szCs w:val="21"/>
                <w:lang w:val="hy-AM"/>
              </w:rPr>
              <w:t>Վրաստանի Հանրապետություն</w:t>
            </w:r>
          </w:p>
          <w:p w14:paraId="27D3267C" w14:textId="6F168C61" w:rsidR="009F713A" w:rsidRPr="00C96D29" w:rsidRDefault="005C3F6B" w:rsidP="009F713A">
            <w:pPr>
              <w:spacing w:after="0" w:line="240" w:lineRule="auto"/>
              <w:rPr>
                <w:rFonts w:ascii="Sylfaen" w:eastAsia="Times New Roman" w:hAnsi="Sylfaen" w:cs="Times New Roman"/>
                <w:color w:val="000000"/>
                <w:sz w:val="21"/>
                <w:szCs w:val="21"/>
                <w:lang w:val="hy-AM"/>
              </w:rPr>
            </w:pPr>
            <w:r w:rsidRPr="00C96D29">
              <w:rPr>
                <w:rFonts w:ascii="Sylfaen" w:eastAsia="Times New Roman" w:hAnsi="Sylfaen" w:cs="Times New Roman"/>
                <w:b/>
                <w:bCs/>
                <w:color w:val="8EAADB" w:themeColor="accent1" w:themeTint="99"/>
                <w:sz w:val="21"/>
                <w:szCs w:val="21"/>
                <w:lang w:val="hy-AM"/>
              </w:rPr>
              <w:t>GEO268</w:t>
            </w:r>
            <w:r w:rsidR="00C96D29" w:rsidRPr="00C96D29">
              <w:rPr>
                <w:rFonts w:ascii="Sylfaen" w:eastAsia="Times New Roman" w:hAnsi="Sylfaen" w:cs="Times New Roman"/>
                <w:b/>
                <w:bCs/>
                <w:color w:val="8EAADB" w:themeColor="accent1" w:themeTint="99"/>
                <w:sz w:val="21"/>
                <w:szCs w:val="21"/>
                <w:lang w:val="hy-AM"/>
              </w:rPr>
              <w:t xml:space="preserve"> </w:t>
            </w:r>
            <w:r w:rsidR="00C96D29" w:rsidRPr="00C96D29">
              <w:rPr>
                <w:rFonts w:ascii="Sylfaen" w:eastAsia="Times New Roman" w:hAnsi="Sylfaen" w:cs="Times New Roman"/>
                <w:b/>
                <w:bCs/>
                <w:sz w:val="21"/>
                <w:szCs w:val="21"/>
                <w:lang w:val="hy-AM"/>
              </w:rPr>
              <w:t>ԿԱՄ</w:t>
            </w:r>
            <w:r w:rsidR="00C96D29" w:rsidRPr="00C96D29">
              <w:rPr>
                <w:rFonts w:ascii="Sylfaen" w:eastAsia="Times New Roman" w:hAnsi="Sylfaen" w:cs="Times New Roman"/>
                <w:b/>
                <w:bCs/>
                <w:color w:val="8EAADB" w:themeColor="accent1" w:themeTint="99"/>
                <w:sz w:val="21"/>
                <w:szCs w:val="21"/>
                <w:lang w:val="hy-AM"/>
              </w:rPr>
              <w:t xml:space="preserve"> Իրանի Իսլամական Հանրապետություն IRN364</w:t>
            </w:r>
          </w:p>
        </w:tc>
        <w:tc>
          <w:tcPr>
            <w:tcW w:w="6485" w:type="dxa"/>
            <w:tcBorders>
              <w:top w:val="outset" w:sz="6" w:space="0" w:color="auto"/>
              <w:left w:val="outset" w:sz="6" w:space="0" w:color="auto"/>
              <w:bottom w:val="outset" w:sz="6" w:space="0" w:color="auto"/>
              <w:right w:val="outset" w:sz="6" w:space="0" w:color="auto"/>
            </w:tcBorders>
            <w:shd w:val="clear" w:color="auto" w:fill="FFFFFF"/>
            <w:hideMark/>
          </w:tcPr>
          <w:p w14:paraId="6AF08400" w14:textId="3C10AC42" w:rsidR="009F713A" w:rsidRPr="009F713A" w:rsidRDefault="009F713A" w:rsidP="009F713A">
            <w:pPr>
              <w:spacing w:after="0" w:line="240" w:lineRule="auto"/>
              <w:rPr>
                <w:rFonts w:ascii="Sylfaen" w:eastAsia="Times New Roman" w:hAnsi="Sylfaen" w:cs="Times New Roman"/>
                <w:color w:val="000000"/>
                <w:sz w:val="21"/>
                <w:szCs w:val="21"/>
                <w:lang w:val="hy-AM"/>
              </w:rPr>
            </w:pPr>
            <w:r w:rsidRPr="0059676E">
              <w:rPr>
                <w:rFonts w:ascii="Sylfaen" w:eastAsia="Times New Roman" w:hAnsi="Sylfaen" w:cs="Times New Roman"/>
                <w:color w:val="000000"/>
                <w:sz w:val="21"/>
                <w:szCs w:val="21"/>
                <w:lang w:val="hy-AM"/>
              </w:rPr>
              <w:t>6. Ծագման երկիրը</w:t>
            </w:r>
            <w:r>
              <w:rPr>
                <w:rFonts w:ascii="Sylfaen" w:eastAsia="Times New Roman" w:hAnsi="Sylfaen" w:cs="Times New Roman"/>
                <w:color w:val="000000"/>
                <w:sz w:val="21"/>
                <w:szCs w:val="21"/>
                <w:lang w:val="hy-AM"/>
              </w:rPr>
              <w:t>/</w:t>
            </w:r>
          </w:p>
          <w:p w14:paraId="7B063990" w14:textId="77777777" w:rsidR="005C3F6B" w:rsidRPr="00C96D29" w:rsidRDefault="005C3F6B" w:rsidP="005C3F6B">
            <w:pPr>
              <w:spacing w:after="0" w:line="240" w:lineRule="auto"/>
              <w:rPr>
                <w:rFonts w:ascii="Sylfaen" w:eastAsia="Times New Roman" w:hAnsi="Sylfaen" w:cs="Times New Roman"/>
                <w:b/>
                <w:bCs/>
                <w:color w:val="8EAADB" w:themeColor="accent1" w:themeTint="99"/>
                <w:sz w:val="21"/>
                <w:szCs w:val="21"/>
                <w:lang w:val="hy-AM"/>
              </w:rPr>
            </w:pPr>
            <w:r w:rsidRPr="00C96D29">
              <w:rPr>
                <w:rFonts w:ascii="Sylfaen" w:eastAsia="Times New Roman" w:hAnsi="Sylfaen" w:cs="Times New Roman"/>
                <w:b/>
                <w:bCs/>
                <w:color w:val="8EAADB" w:themeColor="accent1" w:themeTint="99"/>
                <w:sz w:val="21"/>
                <w:szCs w:val="21"/>
                <w:lang w:val="hy-AM"/>
              </w:rPr>
              <w:t>Վրաստանի Հանրապետություն</w:t>
            </w:r>
          </w:p>
          <w:p w14:paraId="6A78376A" w14:textId="3B4D53B6" w:rsidR="009F713A" w:rsidRPr="00C96D29" w:rsidRDefault="005C3F6B" w:rsidP="005C3F6B">
            <w:pPr>
              <w:spacing w:after="0" w:line="240" w:lineRule="auto"/>
              <w:rPr>
                <w:rFonts w:ascii="Sylfaen" w:eastAsia="Times New Roman" w:hAnsi="Sylfaen" w:cs="Times New Roman"/>
                <w:color w:val="000000"/>
                <w:sz w:val="21"/>
                <w:szCs w:val="21"/>
                <w:lang w:val="hy-AM"/>
              </w:rPr>
            </w:pPr>
            <w:r w:rsidRPr="00C96D29">
              <w:rPr>
                <w:rFonts w:ascii="Sylfaen" w:eastAsia="Times New Roman" w:hAnsi="Sylfaen" w:cs="Times New Roman"/>
                <w:b/>
                <w:bCs/>
                <w:color w:val="8EAADB" w:themeColor="accent1" w:themeTint="99"/>
                <w:sz w:val="21"/>
                <w:szCs w:val="21"/>
                <w:lang w:val="hy-AM"/>
              </w:rPr>
              <w:t>GEO268</w:t>
            </w:r>
            <w:r w:rsidR="00C96D29" w:rsidRPr="00C96D29">
              <w:rPr>
                <w:rFonts w:ascii="Sylfaen" w:eastAsia="Times New Roman" w:hAnsi="Sylfaen" w:cs="Times New Roman"/>
                <w:b/>
                <w:bCs/>
                <w:color w:val="8EAADB" w:themeColor="accent1" w:themeTint="99"/>
                <w:sz w:val="21"/>
                <w:szCs w:val="21"/>
                <w:lang w:val="hy-AM"/>
              </w:rPr>
              <w:t xml:space="preserve"> </w:t>
            </w:r>
            <w:r w:rsidR="00C96D29">
              <w:rPr>
                <w:rFonts w:ascii="Sylfaen" w:eastAsia="Times New Roman" w:hAnsi="Sylfaen" w:cs="Times New Roman"/>
                <w:b/>
                <w:bCs/>
                <w:color w:val="000000"/>
                <w:sz w:val="21"/>
                <w:szCs w:val="21"/>
                <w:lang w:val="hy-AM"/>
              </w:rPr>
              <w:t xml:space="preserve">ԿԱՄ </w:t>
            </w:r>
            <w:r w:rsidR="00C96D29" w:rsidRPr="00C96D29">
              <w:rPr>
                <w:rFonts w:ascii="Sylfaen" w:eastAsia="Times New Roman" w:hAnsi="Sylfaen" w:cs="Times New Roman"/>
                <w:b/>
                <w:bCs/>
                <w:color w:val="8EAADB" w:themeColor="accent1" w:themeTint="99"/>
                <w:sz w:val="21"/>
                <w:szCs w:val="21"/>
                <w:lang w:val="hy-AM"/>
              </w:rPr>
              <w:t>Իրանի Իսլամական Հանրապետություն IRN364</w:t>
            </w:r>
          </w:p>
        </w:tc>
      </w:tr>
      <w:tr w:rsidR="009F713A" w:rsidRPr="009F713A" w14:paraId="5EFFEF15" w14:textId="77777777" w:rsidTr="009F713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8C017" w14:textId="7831049F" w:rsidR="009F713A" w:rsidRP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 xml:space="preserve">7. Չափի միավորը՝ </w:t>
            </w:r>
            <w:r w:rsidR="00C96D29">
              <w:rPr>
                <w:rFonts w:ascii="Sylfaen" w:eastAsia="Times New Roman" w:hAnsi="Sylfaen" w:cs="Times New Roman"/>
                <w:color w:val="000000"/>
                <w:sz w:val="21"/>
                <w:szCs w:val="21"/>
              </w:rPr>
              <w:t xml:space="preserve"> </w:t>
            </w:r>
            <w:r w:rsidRPr="009F713A">
              <w:rPr>
                <w:rFonts w:ascii="Sylfaen" w:eastAsia="Times New Roman" w:hAnsi="Sylfaen" w:cs="Times New Roman"/>
                <w:color w:val="000000"/>
                <w:sz w:val="21"/>
                <w:szCs w:val="21"/>
              </w:rPr>
              <w:t xml:space="preserve"> տոննա</w:t>
            </w:r>
          </w:p>
        </w:tc>
        <w:tc>
          <w:tcPr>
            <w:tcW w:w="6485" w:type="dxa"/>
            <w:tcBorders>
              <w:top w:val="outset" w:sz="6" w:space="0" w:color="auto"/>
              <w:left w:val="outset" w:sz="6" w:space="0" w:color="auto"/>
              <w:bottom w:val="outset" w:sz="6" w:space="0" w:color="auto"/>
              <w:right w:val="outset" w:sz="6" w:space="0" w:color="auto"/>
            </w:tcBorders>
            <w:shd w:val="clear" w:color="auto" w:fill="FFFFFF"/>
            <w:hideMark/>
          </w:tcPr>
          <w:p w14:paraId="3C6DE53B" w14:textId="760C49F0" w:rsidR="009F713A" w:rsidRPr="009F713A"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rPr>
              <w:t>8. Ծավալը</w:t>
            </w:r>
            <w:r>
              <w:rPr>
                <w:rFonts w:ascii="Sylfaen" w:eastAsia="Times New Roman" w:hAnsi="Sylfaen" w:cs="Times New Roman"/>
                <w:color w:val="000000"/>
                <w:sz w:val="21"/>
                <w:szCs w:val="21"/>
                <w:lang w:val="hy-AM"/>
              </w:rPr>
              <w:t xml:space="preserve">/ </w:t>
            </w:r>
            <w:r>
              <w:rPr>
                <w:rFonts w:ascii="Sylfaen" w:eastAsia="Times New Roman" w:hAnsi="Sylfaen" w:cs="Times New Roman"/>
                <w:color w:val="000000"/>
                <w:sz w:val="21"/>
                <w:szCs w:val="21"/>
              </w:rPr>
              <w:t xml:space="preserve"> </w:t>
            </w:r>
          </w:p>
        </w:tc>
      </w:tr>
      <w:tr w:rsidR="009F713A" w:rsidRPr="009F713A" w14:paraId="300D9F24" w14:textId="77777777" w:rsidTr="009F713A">
        <w:trPr>
          <w:trHeight w:val="660"/>
          <w:tblCellSpacing w:w="0" w:type="dxa"/>
          <w:jc w:val="center"/>
        </w:trPr>
        <w:tc>
          <w:tcPr>
            <w:tcW w:w="1070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A726DC" w14:textId="5C7329C3" w:rsid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9. Ապրանքի ծածկագիրը և նկարագրությունը` ըստ ԵԱՏՄ ԱՏԳ ԱԱ ծածկագրի</w:t>
            </w:r>
          </w:p>
          <w:p w14:paraId="4915F2CF" w14:textId="3D56CE33" w:rsid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ԵԱՏՄ ԱՏԳ ԱԱ 2523 (ԲԱՑԱՌՈՒԹՅԱՄԲ 2523210000 ԱՊՐԱՆՔԱՅԻՆ ԴԻՐՔԻՆ ԴԱՍՎՈՂ ԾԱԾԿԱԳՐԻ) ԱՊՐԱՆՔԱՅԻՆ ԴԻՐՔԻ ԾԱԾԿԱԳՐԻՆ ԴԱՍՎՈՂ ԱՊՐԱՆՔՆԵՐԻ «ԲԱՑԹՈՂՈՒՄ՝ ՆԵՐՔԻՆ ՍՊԱՌՄԱՆ ՀԱՄԱՐ», «ՎԵՐԱՄՇԱԿՈՒՄ՝ ՄԱՔՍԱՅԻՆ ՏԱՐԱԾՔՈՒՄ» ԵՎ «ՎԵՐԱՄՇԱԿՈՒՄ՝ ՆԵՐՔԻՆ ՍՊԱՌՄԱՆ ՀԱՄԱՐ» ՄԱՔՍԱՅԻՆ ԸՆԹԱՑԱԿԱՐԳԵՐՈՎ ՆԵՐՄՈՒԾՄԱՆ</w:t>
            </w:r>
          </w:p>
          <w:p w14:paraId="1B83F2FD" w14:textId="1ADDF906" w:rsidR="009F713A" w:rsidRPr="009F713A" w:rsidRDefault="009F713A" w:rsidP="009F713A">
            <w:pPr>
              <w:spacing w:after="0" w:line="240" w:lineRule="auto"/>
              <w:rPr>
                <w:rFonts w:ascii="Sylfaen" w:eastAsia="Times New Roman" w:hAnsi="Sylfaen" w:cs="Times New Roman"/>
                <w:color w:val="000000"/>
                <w:sz w:val="21"/>
                <w:szCs w:val="21"/>
              </w:rPr>
            </w:pPr>
          </w:p>
        </w:tc>
      </w:tr>
      <w:tr w:rsidR="009F713A" w:rsidRPr="009F713A" w14:paraId="0C760FF3" w14:textId="77777777" w:rsidTr="009F713A">
        <w:trPr>
          <w:tblCellSpacing w:w="0" w:type="dxa"/>
          <w:jc w:val="center"/>
        </w:trPr>
        <w:tc>
          <w:tcPr>
            <w:tcW w:w="1070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9EE9A5" w14:textId="77777777" w:rsidR="009F713A" w:rsidRP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10. Լրացուցիչ տեղեկատվություն (անհրաժեշտության դեպքում)</w:t>
            </w:r>
          </w:p>
        </w:tc>
      </w:tr>
      <w:tr w:rsidR="009F713A" w:rsidRPr="0059676E" w14:paraId="7ACC4AAA" w14:textId="77777777" w:rsidTr="009F713A">
        <w:trPr>
          <w:trHeight w:val="7437"/>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F89EF" w14:textId="77777777" w:rsidR="009F713A" w:rsidRDefault="009F713A" w:rsidP="009F713A">
            <w:pPr>
              <w:spacing w:after="0" w:line="240" w:lineRule="auto"/>
              <w:rPr>
                <w:rFonts w:ascii="Sylfaen" w:eastAsia="Times New Roman" w:hAnsi="Sylfaen" w:cs="Times New Roman"/>
                <w:color w:val="000000"/>
                <w:sz w:val="21"/>
                <w:szCs w:val="21"/>
              </w:rPr>
            </w:pPr>
            <w:r w:rsidRPr="009F713A">
              <w:rPr>
                <w:rFonts w:ascii="Sylfaen" w:eastAsia="Times New Roman" w:hAnsi="Sylfaen" w:cs="Times New Roman"/>
                <w:color w:val="000000"/>
                <w:sz w:val="21"/>
                <w:szCs w:val="21"/>
              </w:rPr>
              <w:t>11. Լիցենզիա տալու հիմքը</w:t>
            </w:r>
          </w:p>
          <w:p w14:paraId="6C4B8DC3" w14:textId="77777777" w:rsidR="00757500" w:rsidRDefault="00757500" w:rsidP="009F713A">
            <w:pPr>
              <w:spacing w:after="0" w:line="240" w:lineRule="auto"/>
              <w:rPr>
                <w:rFonts w:ascii="Sylfaen" w:eastAsia="Times New Roman" w:hAnsi="Sylfaen" w:cs="Times New Roman"/>
                <w:color w:val="000000"/>
                <w:sz w:val="21"/>
                <w:szCs w:val="21"/>
              </w:rPr>
            </w:pPr>
          </w:p>
          <w:p w14:paraId="284E88D0" w14:textId="0BC042AB" w:rsidR="00757500" w:rsidRPr="009F713A" w:rsidRDefault="00757500" w:rsidP="009F713A">
            <w:pPr>
              <w:spacing w:after="0" w:line="240" w:lineRule="auto"/>
              <w:rPr>
                <w:rFonts w:ascii="Times New Roman" w:eastAsia="Times New Roman" w:hAnsi="Times New Roman" w:cs="Times New Roman"/>
                <w:color w:val="000000"/>
                <w:sz w:val="21"/>
                <w:szCs w:val="21"/>
                <w:lang w:val="hy-AM"/>
              </w:rPr>
            </w:pPr>
            <w:bookmarkStart w:id="0" w:name="_Hlk116913186"/>
            <w:r>
              <w:rPr>
                <w:rFonts w:ascii="Sylfaen" w:eastAsia="Times New Roman" w:hAnsi="Sylfaen" w:cs="Times New Roman"/>
                <w:color w:val="000000"/>
                <w:sz w:val="21"/>
                <w:szCs w:val="21"/>
                <w:lang w:val="hy-AM"/>
              </w:rPr>
              <w:t>ՀՀ կառավարության 2022 թվականի հունիսի 9-ի թիվ 838-Ն որոշում</w:t>
            </w:r>
            <w:bookmarkEnd w:id="0"/>
          </w:p>
        </w:tc>
        <w:tc>
          <w:tcPr>
            <w:tcW w:w="6485" w:type="dxa"/>
            <w:tcBorders>
              <w:top w:val="outset" w:sz="6" w:space="0" w:color="auto"/>
              <w:left w:val="outset" w:sz="6" w:space="0" w:color="auto"/>
              <w:bottom w:val="outset" w:sz="6" w:space="0" w:color="auto"/>
              <w:right w:val="outset" w:sz="6" w:space="0" w:color="auto"/>
            </w:tcBorders>
            <w:shd w:val="clear" w:color="auto" w:fill="FFFFFF"/>
            <w:hideMark/>
          </w:tcPr>
          <w:p w14:paraId="67E35B7E" w14:textId="0F8E8996" w:rsidR="009F713A"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lang w:val="hy-AM"/>
              </w:rPr>
              <w:t xml:space="preserve">12. </w:t>
            </w:r>
            <w:r w:rsidRPr="00C96D29">
              <w:rPr>
                <w:rFonts w:ascii="Sylfaen" w:eastAsia="Times New Roman" w:hAnsi="Sylfaen" w:cs="Times New Roman"/>
                <w:color w:val="000000"/>
                <w:lang w:val="hy-AM"/>
              </w:rPr>
              <w:t>Հայտատուի լիազորված անձ</w:t>
            </w:r>
            <w:r w:rsidR="00757500">
              <w:rPr>
                <w:rFonts w:ascii="Sylfaen" w:eastAsia="Times New Roman" w:hAnsi="Sylfaen" w:cs="Times New Roman"/>
                <w:color w:val="000000"/>
                <w:sz w:val="21"/>
                <w:szCs w:val="21"/>
                <w:lang w:val="hy-AM"/>
              </w:rPr>
              <w:t>/</w:t>
            </w:r>
          </w:p>
          <w:p w14:paraId="00A5618D" w14:textId="77777777" w:rsidR="00C96D29" w:rsidRPr="009F713A" w:rsidRDefault="00C96D29" w:rsidP="00C96D29">
            <w:pPr>
              <w:spacing w:after="0" w:line="240" w:lineRule="auto"/>
              <w:rPr>
                <w:rFonts w:ascii="Sylfaen" w:eastAsia="Times New Roman" w:hAnsi="Sylfaen" w:cs="Times New Roman"/>
                <w:color w:val="000000"/>
                <w:sz w:val="16"/>
                <w:szCs w:val="16"/>
                <w:lang w:val="hy-AM"/>
              </w:rPr>
            </w:pPr>
            <w:r w:rsidRPr="0059676E">
              <w:rPr>
                <w:rFonts w:ascii="Sylfaen" w:eastAsia="Times New Roman" w:hAnsi="Sylfaen" w:cs="Times New Roman"/>
                <w:color w:val="000000"/>
                <w:sz w:val="16"/>
                <w:szCs w:val="16"/>
                <w:lang w:val="hy-AM"/>
              </w:rPr>
              <w:t xml:space="preserve">  </w:t>
            </w:r>
            <w:r w:rsidRPr="009F713A">
              <w:rPr>
                <w:rFonts w:ascii="Sylfaen" w:eastAsia="Times New Roman" w:hAnsi="Sylfaen" w:cs="Times New Roman"/>
                <w:color w:val="000000"/>
                <w:sz w:val="16"/>
                <w:szCs w:val="16"/>
                <w:lang w:val="hy-AM"/>
              </w:rPr>
              <w:t>Անունը, հայրանունը, ազգանունը</w:t>
            </w:r>
          </w:p>
          <w:p w14:paraId="75D23067" w14:textId="639C1631" w:rsidR="00C96D29" w:rsidRPr="0059676E" w:rsidRDefault="00C96D29" w:rsidP="009F713A">
            <w:pPr>
              <w:spacing w:after="0" w:line="240" w:lineRule="auto"/>
              <w:rPr>
                <w:rFonts w:ascii="Sylfaen" w:eastAsia="Times New Roman" w:hAnsi="Sylfaen" w:cs="Times New Roman"/>
                <w:color w:val="000000"/>
                <w:sz w:val="16"/>
                <w:szCs w:val="16"/>
                <w:lang w:val="hy-AM"/>
              </w:rPr>
            </w:pPr>
          </w:p>
          <w:p w14:paraId="2AAD2805" w14:textId="77777777" w:rsidR="00C96D29" w:rsidRDefault="00C96D29" w:rsidP="009F713A">
            <w:pPr>
              <w:spacing w:after="0" w:line="240" w:lineRule="auto"/>
              <w:rPr>
                <w:rFonts w:ascii="Sylfaen" w:eastAsia="Times New Roman" w:hAnsi="Sylfaen" w:cs="Times New Roman"/>
                <w:color w:val="000000"/>
                <w:sz w:val="16"/>
                <w:szCs w:val="16"/>
                <w:lang w:val="hy-AM"/>
              </w:rPr>
            </w:pPr>
          </w:p>
          <w:p w14:paraId="220CF571" w14:textId="77777777" w:rsidR="00C96D29" w:rsidRDefault="00C96D29" w:rsidP="009F713A">
            <w:pPr>
              <w:spacing w:after="0" w:line="240" w:lineRule="auto"/>
              <w:rPr>
                <w:rFonts w:ascii="Sylfaen" w:eastAsia="Times New Roman" w:hAnsi="Sylfaen" w:cs="Times New Roman"/>
                <w:color w:val="000000"/>
                <w:sz w:val="16"/>
                <w:szCs w:val="16"/>
                <w:lang w:val="hy-AM"/>
              </w:rPr>
            </w:pPr>
          </w:p>
          <w:p w14:paraId="7517CB87" w14:textId="77777777" w:rsidR="00C96D29" w:rsidRDefault="00C96D29" w:rsidP="009F713A">
            <w:pPr>
              <w:spacing w:after="0" w:line="240" w:lineRule="auto"/>
              <w:rPr>
                <w:rFonts w:ascii="Sylfaen" w:eastAsia="Times New Roman" w:hAnsi="Sylfaen" w:cs="Times New Roman"/>
                <w:color w:val="000000"/>
                <w:sz w:val="16"/>
                <w:szCs w:val="16"/>
                <w:lang w:val="hy-AM"/>
              </w:rPr>
            </w:pPr>
          </w:p>
          <w:p w14:paraId="7E46A1DF" w14:textId="53B272EA" w:rsidR="009F713A" w:rsidRPr="0059676E" w:rsidRDefault="009F713A" w:rsidP="009F713A">
            <w:pPr>
              <w:spacing w:after="0" w:line="240" w:lineRule="auto"/>
              <w:rPr>
                <w:rFonts w:ascii="Sylfaen" w:eastAsia="Times New Roman" w:hAnsi="Sylfaen" w:cs="Times New Roman"/>
                <w:color w:val="000000"/>
                <w:sz w:val="21"/>
                <w:szCs w:val="21"/>
                <w:lang w:val="hy-AM"/>
              </w:rPr>
            </w:pPr>
            <w:r w:rsidRPr="00C96D29">
              <w:rPr>
                <w:rFonts w:ascii="Sylfaen" w:eastAsia="Times New Roman" w:hAnsi="Sylfaen" w:cs="Times New Roman"/>
                <w:color w:val="000000"/>
                <w:lang w:val="hy-AM"/>
              </w:rPr>
              <w:t>Պաշտոնը</w:t>
            </w:r>
            <w:r w:rsidRPr="009F713A">
              <w:rPr>
                <w:rFonts w:ascii="Sylfaen" w:eastAsia="Times New Roman" w:hAnsi="Sylfaen" w:cs="Times New Roman"/>
                <w:color w:val="000000"/>
                <w:sz w:val="21"/>
                <w:szCs w:val="21"/>
                <w:lang w:val="hy-AM"/>
              </w:rPr>
              <w:t>`</w:t>
            </w:r>
            <w:r w:rsidR="00C96D29" w:rsidRPr="00C96D29">
              <w:rPr>
                <w:rFonts w:ascii="Sylfaen" w:eastAsia="Times New Roman" w:hAnsi="Sylfaen" w:cs="Times New Roman"/>
                <w:color w:val="000000"/>
                <w:sz w:val="21"/>
                <w:szCs w:val="21"/>
                <w:lang w:val="hy-AM"/>
              </w:rPr>
              <w:t xml:space="preserve"> </w:t>
            </w:r>
            <w:r w:rsidR="00C96D29" w:rsidRPr="0059676E">
              <w:rPr>
                <w:rFonts w:ascii="Sylfaen" w:eastAsia="Times New Roman" w:hAnsi="Sylfaen" w:cs="Times New Roman"/>
                <w:color w:val="000000"/>
                <w:sz w:val="21"/>
                <w:szCs w:val="21"/>
                <w:lang w:val="hy-AM"/>
              </w:rPr>
              <w:t xml:space="preserve"> </w:t>
            </w:r>
          </w:p>
          <w:p w14:paraId="33CE98F0" w14:textId="77777777" w:rsidR="00C96D29" w:rsidRDefault="00C96D29" w:rsidP="009F713A">
            <w:pPr>
              <w:spacing w:after="0" w:line="240" w:lineRule="auto"/>
              <w:rPr>
                <w:rFonts w:ascii="Sylfaen" w:eastAsia="Times New Roman" w:hAnsi="Sylfaen" w:cs="Times New Roman"/>
                <w:color w:val="000000"/>
                <w:sz w:val="21"/>
                <w:szCs w:val="21"/>
                <w:lang w:val="hy-AM"/>
              </w:rPr>
            </w:pPr>
          </w:p>
          <w:p w14:paraId="5659E1EC" w14:textId="77777777" w:rsidR="00C96D29" w:rsidRDefault="00C96D29" w:rsidP="009F713A">
            <w:pPr>
              <w:spacing w:after="0" w:line="240" w:lineRule="auto"/>
              <w:rPr>
                <w:rFonts w:ascii="Sylfaen" w:eastAsia="Times New Roman" w:hAnsi="Sylfaen" w:cs="Times New Roman"/>
                <w:color w:val="000000"/>
                <w:sz w:val="21"/>
                <w:szCs w:val="21"/>
                <w:lang w:val="hy-AM"/>
              </w:rPr>
            </w:pPr>
          </w:p>
          <w:p w14:paraId="6A8B4B86" w14:textId="2A0102C4" w:rsidR="00757500"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lang w:val="hy-AM"/>
              </w:rPr>
              <w:t>Հեռախոսահամարը`</w:t>
            </w:r>
          </w:p>
          <w:p w14:paraId="03D3E81B" w14:textId="77777777" w:rsidR="00C96D29" w:rsidRPr="00C96D29" w:rsidRDefault="00C96D29" w:rsidP="009F713A">
            <w:pPr>
              <w:spacing w:after="0" w:line="240" w:lineRule="auto"/>
              <w:rPr>
                <w:rFonts w:ascii="Sylfaen" w:eastAsia="Times New Roman" w:hAnsi="Sylfaen" w:cs="Times New Roman"/>
                <w:color w:val="000000"/>
                <w:sz w:val="21"/>
                <w:szCs w:val="21"/>
                <w:lang w:val="hy-AM"/>
              </w:rPr>
            </w:pPr>
          </w:p>
          <w:p w14:paraId="56D5E1D9" w14:textId="77777777" w:rsidR="00757500" w:rsidRDefault="009F713A" w:rsidP="009F713A">
            <w:pPr>
              <w:spacing w:after="0" w:line="240" w:lineRule="auto"/>
              <w:rPr>
                <w:rFonts w:ascii="Sylfaen" w:eastAsia="Times New Roman" w:hAnsi="Sylfaen" w:cs="Times New Roman"/>
                <w:color w:val="000000"/>
                <w:sz w:val="21"/>
                <w:szCs w:val="21"/>
                <w:lang w:val="hy-AM"/>
              </w:rPr>
            </w:pPr>
            <w:r w:rsidRPr="009F713A">
              <w:rPr>
                <w:rFonts w:ascii="Sylfaen" w:eastAsia="Times New Roman" w:hAnsi="Sylfaen" w:cs="Times New Roman"/>
                <w:color w:val="000000"/>
                <w:sz w:val="21"/>
                <w:szCs w:val="21"/>
                <w:lang w:val="hy-AM"/>
              </w:rPr>
              <w:t xml:space="preserve"> </w:t>
            </w:r>
          </w:p>
          <w:p w14:paraId="7692E22F" w14:textId="7716F7E7" w:rsidR="00757500" w:rsidRPr="0059676E" w:rsidRDefault="0059676E" w:rsidP="009F713A">
            <w:pPr>
              <w:spacing w:after="0" w:line="240" w:lineRule="auto"/>
              <w:rPr>
                <w:rFonts w:ascii="Sylfaen" w:eastAsia="Times New Roman" w:hAnsi="Sylfaen" w:cs="Times New Roman"/>
                <w:color w:val="000000"/>
                <w:sz w:val="21"/>
                <w:szCs w:val="21"/>
                <w:lang w:val="hy-AM"/>
              </w:rPr>
            </w:pPr>
            <w:r w:rsidRPr="0059676E">
              <w:rPr>
                <w:rFonts w:ascii="Sylfaen" w:hAnsi="Sylfaen"/>
                <w:color w:val="000000"/>
                <w:sz w:val="21"/>
                <w:szCs w:val="21"/>
                <w:shd w:val="clear" w:color="auto" w:fill="FFFFFF"/>
                <w:lang w:val="hy-AM"/>
              </w:rPr>
              <w:t>Ստորագրությունը և կնիքը</w:t>
            </w:r>
          </w:p>
          <w:p w14:paraId="11F87483" w14:textId="77777777" w:rsidR="00757500" w:rsidRDefault="00757500" w:rsidP="009F713A">
            <w:pPr>
              <w:spacing w:after="0" w:line="240" w:lineRule="auto"/>
              <w:rPr>
                <w:rFonts w:ascii="Sylfaen" w:eastAsia="Times New Roman" w:hAnsi="Sylfaen" w:cs="Times New Roman"/>
                <w:color w:val="000000"/>
                <w:sz w:val="21"/>
                <w:szCs w:val="21"/>
                <w:lang w:val="hy-AM"/>
              </w:rPr>
            </w:pPr>
          </w:p>
          <w:p w14:paraId="4A3BFFAC" w14:textId="024FFF06" w:rsidR="009F713A" w:rsidRPr="009F713A" w:rsidRDefault="0059676E" w:rsidP="009F713A">
            <w:pPr>
              <w:spacing w:after="0" w:line="240" w:lineRule="auto"/>
              <w:rPr>
                <w:rFonts w:ascii="Times New Roman" w:eastAsia="Times New Roman" w:hAnsi="Times New Roman" w:cs="Times New Roman"/>
                <w:color w:val="000000"/>
                <w:sz w:val="21"/>
                <w:szCs w:val="21"/>
                <w:lang w:val="hy-AM"/>
              </w:rPr>
            </w:pPr>
            <w:r>
              <w:rPr>
                <w:rFonts w:ascii="Sylfaen" w:hAnsi="Sylfaen"/>
                <w:color w:val="000000"/>
                <w:sz w:val="21"/>
                <w:szCs w:val="21"/>
                <w:shd w:val="clear" w:color="auto" w:fill="FFFFFF"/>
              </w:rPr>
              <w:t>__ ____202__ թ.</w:t>
            </w:r>
          </w:p>
        </w:tc>
      </w:tr>
    </w:tbl>
    <w:p w14:paraId="0A594C27" w14:textId="0B8B49FE" w:rsidR="009F713A" w:rsidRPr="009F713A" w:rsidRDefault="009F713A" w:rsidP="00C96D29">
      <w:pPr>
        <w:shd w:val="clear" w:color="auto" w:fill="FFFFFF"/>
        <w:spacing w:after="0" w:line="240" w:lineRule="auto"/>
        <w:ind w:firstLine="375"/>
        <w:jc w:val="center"/>
        <w:rPr>
          <w:rFonts w:ascii="Sylfaen" w:eastAsia="Times New Roman" w:hAnsi="Sylfaen" w:cs="Times New Roman"/>
          <w:color w:val="000000"/>
          <w:sz w:val="21"/>
          <w:szCs w:val="21"/>
          <w:lang w:val="hy-AM"/>
        </w:rPr>
      </w:pPr>
    </w:p>
    <w:sectPr w:rsidR="009F713A" w:rsidRPr="009F713A" w:rsidSect="00C96D29">
      <w:pgSz w:w="12240" w:h="15840"/>
      <w:pgMar w:top="9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21"/>
    <w:rsid w:val="00154532"/>
    <w:rsid w:val="0059676E"/>
    <w:rsid w:val="005C3F6B"/>
    <w:rsid w:val="00757500"/>
    <w:rsid w:val="00941155"/>
    <w:rsid w:val="009F713A"/>
    <w:rsid w:val="00C96D29"/>
    <w:rsid w:val="00DF3327"/>
    <w:rsid w:val="00E5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13E3"/>
  <w15:chartTrackingRefBased/>
  <w15:docId w15:val="{87AE92A3-EA95-429A-866F-6DC928C9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698">
      <w:bodyDiv w:val="1"/>
      <w:marLeft w:val="0"/>
      <w:marRight w:val="0"/>
      <w:marTop w:val="0"/>
      <w:marBottom w:val="0"/>
      <w:divBdr>
        <w:top w:val="none" w:sz="0" w:space="0" w:color="auto"/>
        <w:left w:val="none" w:sz="0" w:space="0" w:color="auto"/>
        <w:bottom w:val="none" w:sz="0" w:space="0" w:color="auto"/>
        <w:right w:val="none" w:sz="0" w:space="0" w:color="auto"/>
      </w:divBdr>
    </w:div>
    <w:div w:id="419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N. Nazaryan</dc:creator>
  <cp:keywords/>
  <dc:description/>
  <cp:lastModifiedBy>Lusine N. Nazaryan</cp:lastModifiedBy>
  <cp:revision>4</cp:revision>
  <cp:lastPrinted>2022-10-24T11:19:00Z</cp:lastPrinted>
  <dcterms:created xsi:type="dcterms:W3CDTF">2022-10-24T11:20:00Z</dcterms:created>
  <dcterms:modified xsi:type="dcterms:W3CDTF">2022-10-28T07:23:00Z</dcterms:modified>
</cp:coreProperties>
</file>